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F7" w:rsidRPr="00271F0C" w:rsidRDefault="008D3EF7" w:rsidP="00957CA0">
      <w:pPr>
        <w:pStyle w:val="a4"/>
        <w:tabs>
          <w:tab w:val="left" w:pos="0"/>
        </w:tabs>
        <w:ind w:right="-142" w:firstLine="709"/>
        <w:rPr>
          <w:b/>
          <w:szCs w:val="24"/>
        </w:rPr>
      </w:pPr>
      <w:r w:rsidRPr="00271F0C">
        <w:rPr>
          <w:b/>
          <w:szCs w:val="24"/>
        </w:rPr>
        <w:t xml:space="preserve">Протокол заседания тендерной комиссии </w:t>
      </w:r>
      <w:proofErr w:type="gramStart"/>
      <w:r w:rsidRPr="00271F0C">
        <w:rPr>
          <w:b/>
          <w:szCs w:val="24"/>
        </w:rPr>
        <w:t>по вскрытию конвертов с заявками потенциальных поставщиков на участие в тендере по закупу</w:t>
      </w:r>
      <w:proofErr w:type="gramEnd"/>
      <w:r w:rsidR="005C7505" w:rsidRPr="00271F0C">
        <w:rPr>
          <w:b/>
          <w:szCs w:val="24"/>
        </w:rPr>
        <w:t xml:space="preserve"> лекарственных средств и</w:t>
      </w:r>
      <w:r w:rsidRPr="00271F0C">
        <w:rPr>
          <w:b/>
          <w:szCs w:val="24"/>
        </w:rPr>
        <w:t xml:space="preserve"> </w:t>
      </w:r>
      <w:r w:rsidR="00AC6B48" w:rsidRPr="00271F0C">
        <w:rPr>
          <w:b/>
          <w:szCs w:val="24"/>
        </w:rPr>
        <w:t xml:space="preserve">(или) </w:t>
      </w:r>
      <w:r w:rsidR="0015353A" w:rsidRPr="00271F0C">
        <w:rPr>
          <w:b/>
          <w:bCs/>
          <w:szCs w:val="24"/>
        </w:rPr>
        <w:t>медицинских изделий</w:t>
      </w:r>
    </w:p>
    <w:p w:rsidR="008D3EF7" w:rsidRPr="002D6D2A" w:rsidRDefault="0015353A" w:rsidP="00D53DF6">
      <w:pPr>
        <w:pStyle w:val="a4"/>
        <w:tabs>
          <w:tab w:val="left" w:pos="0"/>
        </w:tabs>
        <w:ind w:right="-142" w:firstLine="709"/>
        <w:rPr>
          <w:b/>
          <w:szCs w:val="24"/>
        </w:rPr>
      </w:pPr>
      <w:r w:rsidRPr="00271F0C">
        <w:rPr>
          <w:b/>
          <w:szCs w:val="24"/>
        </w:rPr>
        <w:t>№В</w:t>
      </w:r>
      <w:r w:rsidR="00C91A58">
        <w:rPr>
          <w:b/>
          <w:szCs w:val="24"/>
        </w:rPr>
        <w:t>6</w:t>
      </w: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5808"/>
        <w:gridCol w:w="3939"/>
      </w:tblGrid>
      <w:tr w:rsidR="008D3EF7" w:rsidRPr="00271F0C" w:rsidTr="004B01E3">
        <w:tc>
          <w:tcPr>
            <w:tcW w:w="5808" w:type="dxa"/>
          </w:tcPr>
          <w:p w:rsidR="008D3EF7" w:rsidRPr="00271F0C" w:rsidRDefault="0079423B" w:rsidP="00DF5A2C">
            <w:pPr>
              <w:pStyle w:val="a6"/>
              <w:tabs>
                <w:tab w:val="left" w:pos="0"/>
              </w:tabs>
              <w:ind w:right="-142"/>
              <w:jc w:val="left"/>
              <w:rPr>
                <w:sz w:val="22"/>
                <w:szCs w:val="22"/>
              </w:rPr>
            </w:pPr>
            <w:r w:rsidRPr="00271F0C">
              <w:rPr>
                <w:sz w:val="22"/>
                <w:szCs w:val="22"/>
              </w:rPr>
              <w:t xml:space="preserve">Конференц-зал </w:t>
            </w:r>
          </w:p>
        </w:tc>
        <w:tc>
          <w:tcPr>
            <w:tcW w:w="3939" w:type="dxa"/>
          </w:tcPr>
          <w:p w:rsidR="008D3EF7" w:rsidRPr="001F5E97" w:rsidRDefault="001F5E97" w:rsidP="00B30BCB">
            <w:pPr>
              <w:pStyle w:val="a6"/>
              <w:tabs>
                <w:tab w:val="left" w:pos="0"/>
              </w:tabs>
              <w:ind w:right="-28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933735">
              <w:rPr>
                <w:sz w:val="22"/>
                <w:szCs w:val="22"/>
              </w:rPr>
              <w:t xml:space="preserve">              </w:t>
            </w:r>
            <w:r w:rsidR="00B30BCB">
              <w:rPr>
                <w:sz w:val="22"/>
                <w:szCs w:val="22"/>
              </w:rPr>
              <w:t xml:space="preserve">30 </w:t>
            </w:r>
            <w:r w:rsidR="00644F0F">
              <w:rPr>
                <w:sz w:val="22"/>
                <w:szCs w:val="22"/>
              </w:rPr>
              <w:t xml:space="preserve"> </w:t>
            </w:r>
            <w:r w:rsidR="00954255">
              <w:rPr>
                <w:sz w:val="22"/>
                <w:szCs w:val="22"/>
              </w:rPr>
              <w:t xml:space="preserve">декабря </w:t>
            </w:r>
            <w:r w:rsidR="00E70E42">
              <w:rPr>
                <w:sz w:val="22"/>
                <w:szCs w:val="22"/>
              </w:rPr>
              <w:t xml:space="preserve"> </w:t>
            </w:r>
            <w:r w:rsidR="008A1EF2" w:rsidRPr="00271F0C">
              <w:rPr>
                <w:sz w:val="22"/>
                <w:szCs w:val="22"/>
                <w:lang w:val="kk-KZ"/>
              </w:rPr>
              <w:t xml:space="preserve"> </w:t>
            </w:r>
            <w:r w:rsidR="0015353A" w:rsidRPr="00271F0C">
              <w:rPr>
                <w:sz w:val="22"/>
                <w:szCs w:val="22"/>
              </w:rPr>
              <w:t>202</w:t>
            </w:r>
            <w:r w:rsidR="008A1EF2" w:rsidRPr="00271F0C">
              <w:rPr>
                <w:sz w:val="22"/>
                <w:szCs w:val="22"/>
                <w:lang w:val="kk-KZ"/>
              </w:rPr>
              <w:t>4</w:t>
            </w:r>
            <w:r w:rsidR="008D3EF7" w:rsidRPr="00271F0C">
              <w:rPr>
                <w:sz w:val="22"/>
                <w:szCs w:val="22"/>
              </w:rPr>
              <w:t xml:space="preserve"> год</w:t>
            </w:r>
          </w:p>
        </w:tc>
      </w:tr>
    </w:tbl>
    <w:p w:rsidR="008D3EF7" w:rsidRPr="00271F0C" w:rsidRDefault="008D3EF7"/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438"/>
        <w:gridCol w:w="2123"/>
        <w:gridCol w:w="3087"/>
      </w:tblGrid>
      <w:tr w:rsidR="00B30BCB" w:rsidRPr="00406D72" w:rsidTr="001C6B09">
        <w:tc>
          <w:tcPr>
            <w:tcW w:w="4438" w:type="dxa"/>
          </w:tcPr>
          <w:p w:rsidR="00B30BCB" w:rsidRPr="00406D72" w:rsidRDefault="00B30BCB" w:rsidP="001C6B09">
            <w:pPr>
              <w:rPr>
                <w:b/>
              </w:rPr>
            </w:pPr>
            <w:r w:rsidRPr="00406D72">
              <w:rPr>
                <w:b/>
              </w:rPr>
              <w:t>Председатель тендерной комиссии</w:t>
            </w:r>
          </w:p>
        </w:tc>
        <w:tc>
          <w:tcPr>
            <w:tcW w:w="2123" w:type="dxa"/>
          </w:tcPr>
          <w:p w:rsidR="00B30BCB" w:rsidRPr="00406D72" w:rsidRDefault="00B30BCB" w:rsidP="001C6B09">
            <w:r w:rsidRPr="00406D72">
              <w:rPr>
                <w:lang w:val="kk-KZ"/>
              </w:rPr>
              <w:t>Абенова А.Т.</w:t>
            </w:r>
          </w:p>
        </w:tc>
        <w:tc>
          <w:tcPr>
            <w:tcW w:w="3087" w:type="dxa"/>
          </w:tcPr>
          <w:p w:rsidR="00B30BCB" w:rsidRPr="00406D72" w:rsidRDefault="00B30BCB" w:rsidP="001C6B09">
            <w:pPr>
              <w:rPr>
                <w:lang w:val="kk-KZ"/>
              </w:rPr>
            </w:pPr>
            <w:r w:rsidRPr="00406D72">
              <w:rPr>
                <w:lang w:val="kk-KZ"/>
              </w:rPr>
              <w:t xml:space="preserve">Заместитель директора по лечебной работе </w:t>
            </w:r>
          </w:p>
        </w:tc>
      </w:tr>
      <w:tr w:rsidR="00B30BCB" w:rsidRPr="00406D72" w:rsidTr="001C6B09">
        <w:tc>
          <w:tcPr>
            <w:tcW w:w="4438" w:type="dxa"/>
          </w:tcPr>
          <w:p w:rsidR="00B30BCB" w:rsidRPr="00406D72" w:rsidRDefault="00B30BCB" w:rsidP="001C6B09">
            <w:pPr>
              <w:rPr>
                <w:b/>
              </w:rPr>
            </w:pPr>
            <w:r w:rsidRPr="00406D72">
              <w:rPr>
                <w:b/>
              </w:rPr>
              <w:t>Заместитель председателя тендерной комиссии</w:t>
            </w:r>
          </w:p>
        </w:tc>
        <w:tc>
          <w:tcPr>
            <w:tcW w:w="2123" w:type="dxa"/>
          </w:tcPr>
          <w:p w:rsidR="00B30BCB" w:rsidRPr="00406D72" w:rsidRDefault="00B30BCB" w:rsidP="001C6B09">
            <w:pPr>
              <w:ind w:left="-110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Pr="00406D72">
              <w:rPr>
                <w:lang w:val="kk-KZ"/>
              </w:rPr>
              <w:t>Кусаинова Ф .С.</w:t>
            </w:r>
          </w:p>
          <w:p w:rsidR="00B30BCB" w:rsidRPr="00406D72" w:rsidRDefault="00B30BCB" w:rsidP="001C6B09">
            <w:pPr>
              <w:rPr>
                <w:lang w:val="en-US"/>
              </w:rPr>
            </w:pPr>
          </w:p>
        </w:tc>
        <w:tc>
          <w:tcPr>
            <w:tcW w:w="3087" w:type="dxa"/>
          </w:tcPr>
          <w:p w:rsidR="00B30BCB" w:rsidRPr="00406D72" w:rsidRDefault="00B30BCB" w:rsidP="001C6B09">
            <w:pPr>
              <w:rPr>
                <w:lang w:val="kk-KZ"/>
              </w:rPr>
            </w:pPr>
            <w:r w:rsidRPr="00406D72">
              <w:rPr>
                <w:lang w:val="kk-KZ"/>
              </w:rPr>
              <w:t xml:space="preserve">Заместитель директора по финансово-экономическим </w:t>
            </w:r>
          </w:p>
          <w:p w:rsidR="00B30BCB" w:rsidRPr="00406D72" w:rsidRDefault="00B30BCB" w:rsidP="001C6B09">
            <w:pPr>
              <w:ind w:left="-94"/>
            </w:pPr>
          </w:p>
        </w:tc>
      </w:tr>
      <w:tr w:rsidR="00B30BCB" w:rsidRPr="00406D72" w:rsidTr="001C6B09">
        <w:tc>
          <w:tcPr>
            <w:tcW w:w="4438" w:type="dxa"/>
          </w:tcPr>
          <w:p w:rsidR="00B30BCB" w:rsidRPr="00406D72" w:rsidRDefault="00B30BCB" w:rsidP="001C6B09"/>
        </w:tc>
        <w:tc>
          <w:tcPr>
            <w:tcW w:w="2123" w:type="dxa"/>
          </w:tcPr>
          <w:p w:rsidR="00B30BCB" w:rsidRPr="00406D72" w:rsidRDefault="00B30BCB" w:rsidP="001C6B09"/>
        </w:tc>
        <w:tc>
          <w:tcPr>
            <w:tcW w:w="3087" w:type="dxa"/>
          </w:tcPr>
          <w:p w:rsidR="00B30BCB" w:rsidRPr="00406D72" w:rsidRDefault="00B30BCB" w:rsidP="001C6B09">
            <w:pPr>
              <w:ind w:left="-110"/>
            </w:pPr>
          </w:p>
        </w:tc>
      </w:tr>
      <w:tr w:rsidR="00B30BCB" w:rsidRPr="00406D72" w:rsidTr="001C6B09">
        <w:tc>
          <w:tcPr>
            <w:tcW w:w="4438" w:type="dxa"/>
          </w:tcPr>
          <w:p w:rsidR="00B30BCB" w:rsidRPr="00406D72" w:rsidRDefault="00B30BCB" w:rsidP="001C6B09">
            <w:pPr>
              <w:jc w:val="right"/>
              <w:rPr>
                <w:lang w:val="kk-KZ"/>
              </w:rPr>
            </w:pPr>
          </w:p>
        </w:tc>
        <w:tc>
          <w:tcPr>
            <w:tcW w:w="2123" w:type="dxa"/>
          </w:tcPr>
          <w:p w:rsidR="00B30BCB" w:rsidRPr="00406D72" w:rsidRDefault="00B30BCB" w:rsidP="001C6B09">
            <w:pPr>
              <w:rPr>
                <w:lang w:val="kk-KZ"/>
              </w:rPr>
            </w:pPr>
          </w:p>
        </w:tc>
        <w:tc>
          <w:tcPr>
            <w:tcW w:w="3087" w:type="dxa"/>
          </w:tcPr>
          <w:p w:rsidR="00B30BCB" w:rsidRPr="00406D72" w:rsidRDefault="00B30BCB" w:rsidP="001C6B09">
            <w:pPr>
              <w:ind w:left="-94"/>
              <w:rPr>
                <w:lang w:val="kk-KZ"/>
              </w:rPr>
            </w:pPr>
          </w:p>
        </w:tc>
      </w:tr>
      <w:tr w:rsidR="00B30BCB" w:rsidRPr="00406D72" w:rsidTr="001C6B09">
        <w:tc>
          <w:tcPr>
            <w:tcW w:w="4438" w:type="dxa"/>
          </w:tcPr>
          <w:p w:rsidR="00B30BCB" w:rsidRPr="00406D72" w:rsidRDefault="00B30BCB" w:rsidP="001C6B09">
            <w:pPr>
              <w:rPr>
                <w:lang w:val="kk-KZ"/>
              </w:rPr>
            </w:pPr>
            <w:r w:rsidRPr="00406D72">
              <w:rPr>
                <w:b/>
              </w:rPr>
              <w:t>Члены тендерной комиссии</w:t>
            </w:r>
            <w:r w:rsidRPr="00406D72">
              <w:rPr>
                <w:lang w:val="kk-KZ"/>
              </w:rPr>
              <w:t xml:space="preserve">                                                                           </w:t>
            </w:r>
          </w:p>
        </w:tc>
        <w:tc>
          <w:tcPr>
            <w:tcW w:w="2123" w:type="dxa"/>
          </w:tcPr>
          <w:p w:rsidR="00B30BCB" w:rsidRPr="00406D72" w:rsidRDefault="00B30BCB" w:rsidP="001C6B09">
            <w:r w:rsidRPr="00406D72">
              <w:t>Стамкулов Ф.Т.</w:t>
            </w:r>
          </w:p>
          <w:p w:rsidR="00B30BCB" w:rsidRPr="00406D72" w:rsidRDefault="00B30BCB" w:rsidP="001C6B09"/>
          <w:p w:rsidR="00B30BCB" w:rsidRPr="00406D72" w:rsidRDefault="00B30BCB" w:rsidP="001C6B09">
            <w:pPr>
              <w:rPr>
                <w:lang w:val="kk-KZ"/>
              </w:rPr>
            </w:pPr>
            <w:r w:rsidRPr="00406D72">
              <w:t>Калменова З.К.</w:t>
            </w:r>
          </w:p>
          <w:p w:rsidR="00B30BCB" w:rsidRPr="00406D72" w:rsidRDefault="00B30BCB" w:rsidP="001C6B09"/>
          <w:p w:rsidR="00B30BCB" w:rsidRPr="00406D72" w:rsidRDefault="00B30BCB" w:rsidP="001C6B09">
            <w:pPr>
              <w:rPr>
                <w:lang w:val="kk-KZ"/>
              </w:rPr>
            </w:pPr>
            <w:r w:rsidRPr="00406D72">
              <w:t xml:space="preserve">Хасиева А.Ю.        </w:t>
            </w:r>
          </w:p>
          <w:p w:rsidR="00B30BCB" w:rsidRPr="00406D72" w:rsidRDefault="00B30BCB" w:rsidP="001C6B09">
            <w:pPr>
              <w:rPr>
                <w:lang w:val="kk-KZ"/>
              </w:rPr>
            </w:pPr>
          </w:p>
        </w:tc>
        <w:tc>
          <w:tcPr>
            <w:tcW w:w="3087" w:type="dxa"/>
          </w:tcPr>
          <w:p w:rsidR="00B30BCB" w:rsidRPr="00406D72" w:rsidRDefault="00B30BCB" w:rsidP="001C6B09">
            <w:pPr>
              <w:rPr>
                <w:lang w:val="kk-KZ"/>
              </w:rPr>
            </w:pPr>
            <w:r w:rsidRPr="00406D72">
              <w:rPr>
                <w:lang w:val="kk-KZ"/>
              </w:rPr>
              <w:t>И.о заместителя директора по хирургии</w:t>
            </w:r>
          </w:p>
          <w:p w:rsidR="00B30BCB" w:rsidRPr="00406D72" w:rsidRDefault="00B30BCB" w:rsidP="001C6B09">
            <w:pPr>
              <w:rPr>
                <w:lang w:val="kk-KZ"/>
              </w:rPr>
            </w:pPr>
          </w:p>
          <w:p w:rsidR="00B30BCB" w:rsidRPr="00406D72" w:rsidRDefault="00B30BCB" w:rsidP="001C6B09">
            <w:pPr>
              <w:rPr>
                <w:lang w:val="kk-KZ"/>
              </w:rPr>
            </w:pPr>
            <w:r w:rsidRPr="00406D72">
              <w:rPr>
                <w:lang w:val="kk-KZ"/>
              </w:rPr>
              <w:t>Руководитель юридического отдела</w:t>
            </w:r>
          </w:p>
          <w:p w:rsidR="00B30BCB" w:rsidRPr="00406D72" w:rsidRDefault="00B30BCB" w:rsidP="001C6B09">
            <w:r w:rsidRPr="00406D72">
              <w:t xml:space="preserve">Заведующая аптекой               </w:t>
            </w:r>
          </w:p>
          <w:p w:rsidR="00B30BCB" w:rsidRPr="00406D72" w:rsidRDefault="00B30BCB" w:rsidP="001C6B09"/>
          <w:p w:rsidR="00B30BCB" w:rsidRPr="00406D72" w:rsidRDefault="00B30BCB" w:rsidP="001C6B09">
            <w:pPr>
              <w:rPr>
                <w:lang w:val="kk-KZ"/>
              </w:rPr>
            </w:pPr>
          </w:p>
        </w:tc>
      </w:tr>
      <w:tr w:rsidR="00B30BCB" w:rsidRPr="00406D72" w:rsidTr="001C6B09">
        <w:tc>
          <w:tcPr>
            <w:tcW w:w="4438" w:type="dxa"/>
          </w:tcPr>
          <w:p w:rsidR="00B30BCB" w:rsidRPr="00406D72" w:rsidRDefault="00B30BCB" w:rsidP="001C6B09">
            <w:pPr>
              <w:rPr>
                <w:b/>
                <w:lang w:val="kk-KZ"/>
              </w:rPr>
            </w:pPr>
            <w:r w:rsidRPr="00406D72">
              <w:rPr>
                <w:b/>
              </w:rPr>
              <w:t>Секретарь тендерной комиссии</w:t>
            </w:r>
          </w:p>
        </w:tc>
        <w:tc>
          <w:tcPr>
            <w:tcW w:w="2123" w:type="dxa"/>
          </w:tcPr>
          <w:p w:rsidR="00B30BCB" w:rsidRPr="00406D72" w:rsidRDefault="00B30BCB" w:rsidP="001C6B09">
            <w:pPr>
              <w:ind w:left="-11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06D72">
              <w:rPr>
                <w:lang w:val="kk-KZ"/>
              </w:rPr>
              <w:t>Берденова Ж.А.</w:t>
            </w:r>
          </w:p>
        </w:tc>
        <w:tc>
          <w:tcPr>
            <w:tcW w:w="3087" w:type="dxa"/>
          </w:tcPr>
          <w:p w:rsidR="00B30BCB" w:rsidRPr="00406D72" w:rsidRDefault="00B30BCB" w:rsidP="001C6B09">
            <w:pPr>
              <w:rPr>
                <w:lang w:val="kk-KZ"/>
              </w:rPr>
            </w:pPr>
            <w:r w:rsidRPr="00406D72">
              <w:rPr>
                <w:lang w:val="kk-KZ"/>
              </w:rPr>
              <w:t>Специалист отдела государственных закупок</w:t>
            </w:r>
          </w:p>
        </w:tc>
      </w:tr>
    </w:tbl>
    <w:p w:rsidR="008D3EF7" w:rsidRPr="00271F0C" w:rsidRDefault="008D3EF7">
      <w:pPr>
        <w:rPr>
          <w:sz w:val="23"/>
          <w:szCs w:val="23"/>
        </w:rPr>
      </w:pPr>
    </w:p>
    <w:p w:rsidR="008D3EF7" w:rsidRPr="00006C77" w:rsidRDefault="00006C77" w:rsidP="00271F0C">
      <w:pPr>
        <w:pStyle w:val="a6"/>
        <w:tabs>
          <w:tab w:val="left" w:pos="0"/>
        </w:tabs>
        <w:ind w:right="-2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kk-KZ"/>
        </w:rPr>
        <w:tab/>
      </w:r>
      <w:proofErr w:type="gramStart"/>
      <w:r w:rsidR="00ED2E01">
        <w:rPr>
          <w:b w:val="0"/>
          <w:sz w:val="22"/>
          <w:szCs w:val="22"/>
        </w:rPr>
        <w:t>30</w:t>
      </w:r>
      <w:r w:rsidR="00A322ED">
        <w:rPr>
          <w:b w:val="0"/>
          <w:sz w:val="22"/>
          <w:szCs w:val="22"/>
          <w:lang w:val="kk-KZ"/>
        </w:rPr>
        <w:t xml:space="preserve"> </w:t>
      </w:r>
      <w:r w:rsidR="00D6638D">
        <w:rPr>
          <w:b w:val="0"/>
          <w:sz w:val="22"/>
          <w:szCs w:val="22"/>
          <w:lang w:val="kk-KZ"/>
        </w:rPr>
        <w:t xml:space="preserve"> </w:t>
      </w:r>
      <w:r w:rsidR="00A15942">
        <w:rPr>
          <w:b w:val="0"/>
          <w:sz w:val="22"/>
          <w:szCs w:val="22"/>
        </w:rPr>
        <w:t xml:space="preserve"> </w:t>
      </w:r>
      <w:r w:rsidR="00954255">
        <w:rPr>
          <w:b w:val="0"/>
          <w:sz w:val="22"/>
          <w:szCs w:val="22"/>
        </w:rPr>
        <w:t xml:space="preserve">декабря </w:t>
      </w:r>
      <w:r w:rsidR="00264EF6">
        <w:rPr>
          <w:b w:val="0"/>
          <w:sz w:val="22"/>
          <w:szCs w:val="22"/>
        </w:rPr>
        <w:t xml:space="preserve"> </w:t>
      </w:r>
      <w:r w:rsidR="005857F0">
        <w:rPr>
          <w:b w:val="0"/>
          <w:sz w:val="22"/>
          <w:szCs w:val="22"/>
        </w:rPr>
        <w:t xml:space="preserve"> </w:t>
      </w:r>
      <w:r w:rsidR="00A15942">
        <w:rPr>
          <w:b w:val="0"/>
          <w:sz w:val="22"/>
          <w:szCs w:val="22"/>
        </w:rPr>
        <w:t xml:space="preserve"> </w:t>
      </w:r>
      <w:r w:rsidR="00271F0C" w:rsidRPr="00006C77">
        <w:rPr>
          <w:b w:val="0"/>
          <w:sz w:val="22"/>
          <w:szCs w:val="22"/>
        </w:rPr>
        <w:t>202</w:t>
      </w:r>
      <w:r w:rsidR="00271F0C" w:rsidRPr="00006C77">
        <w:rPr>
          <w:b w:val="0"/>
          <w:sz w:val="22"/>
          <w:szCs w:val="22"/>
          <w:lang w:val="kk-KZ"/>
        </w:rPr>
        <w:t>4</w:t>
      </w:r>
      <w:r w:rsidR="00271F0C" w:rsidRPr="00006C77">
        <w:rPr>
          <w:b w:val="0"/>
          <w:sz w:val="22"/>
          <w:szCs w:val="22"/>
        </w:rPr>
        <w:t xml:space="preserve"> год </w:t>
      </w:r>
      <w:r w:rsidR="008D3EF7" w:rsidRPr="00006C77">
        <w:rPr>
          <w:b w:val="0"/>
          <w:sz w:val="22"/>
          <w:szCs w:val="22"/>
        </w:rPr>
        <w:t>в 1</w:t>
      </w:r>
      <w:r w:rsidR="00884905">
        <w:rPr>
          <w:b w:val="0"/>
          <w:sz w:val="22"/>
          <w:szCs w:val="22"/>
        </w:rPr>
        <w:t>5</w:t>
      </w:r>
      <w:r w:rsidR="008D3EF7" w:rsidRPr="00006C77">
        <w:rPr>
          <w:b w:val="0"/>
          <w:sz w:val="22"/>
          <w:szCs w:val="22"/>
        </w:rPr>
        <w:t xml:space="preserve">-00 часов в </w:t>
      </w:r>
      <w:r w:rsidR="00F51680" w:rsidRPr="00006C77">
        <w:rPr>
          <w:b w:val="0"/>
          <w:sz w:val="22"/>
          <w:szCs w:val="22"/>
        </w:rPr>
        <w:t>конференц-зале</w:t>
      </w:r>
      <w:r w:rsidR="008D3EF7" w:rsidRPr="00006C77">
        <w:rPr>
          <w:b w:val="0"/>
          <w:sz w:val="22"/>
          <w:szCs w:val="22"/>
        </w:rPr>
        <w:t xml:space="preserve">, расположенном по адресу: г. Алматы, ул. </w:t>
      </w:r>
      <w:r w:rsidR="002C1981" w:rsidRPr="00006C77">
        <w:rPr>
          <w:b w:val="0"/>
          <w:sz w:val="22"/>
          <w:szCs w:val="22"/>
        </w:rPr>
        <w:t>Жандосова</w:t>
      </w:r>
      <w:r w:rsidR="008D3EF7" w:rsidRPr="00006C77">
        <w:rPr>
          <w:b w:val="0"/>
          <w:sz w:val="22"/>
          <w:szCs w:val="22"/>
        </w:rPr>
        <w:t xml:space="preserve">, </w:t>
      </w:r>
      <w:r w:rsidR="002C1981" w:rsidRPr="00006C77">
        <w:rPr>
          <w:b w:val="0"/>
          <w:sz w:val="22"/>
          <w:szCs w:val="22"/>
        </w:rPr>
        <w:t>6</w:t>
      </w:r>
      <w:r w:rsidR="008D3EF7" w:rsidRPr="00006C77">
        <w:rPr>
          <w:b w:val="0"/>
          <w:sz w:val="22"/>
          <w:szCs w:val="22"/>
        </w:rPr>
        <w:t xml:space="preserve">, </w:t>
      </w:r>
      <w:r w:rsidR="002C1981" w:rsidRPr="00006C77">
        <w:rPr>
          <w:b w:val="0"/>
          <w:sz w:val="22"/>
          <w:szCs w:val="22"/>
        </w:rPr>
        <w:t>3</w:t>
      </w:r>
      <w:r w:rsidR="008D3EF7" w:rsidRPr="00006C77">
        <w:rPr>
          <w:b w:val="0"/>
          <w:sz w:val="22"/>
          <w:szCs w:val="22"/>
        </w:rPr>
        <w:t xml:space="preserve"> этаж, </w:t>
      </w:r>
      <w:r w:rsidR="0080240B" w:rsidRPr="00006C77">
        <w:rPr>
          <w:b w:val="0"/>
          <w:sz w:val="22"/>
          <w:szCs w:val="22"/>
        </w:rPr>
        <w:t>произвел</w:t>
      </w:r>
      <w:r w:rsidR="007307CF" w:rsidRPr="00006C77">
        <w:rPr>
          <w:b w:val="0"/>
          <w:sz w:val="22"/>
          <w:szCs w:val="22"/>
          <w:lang w:val="kk-KZ"/>
        </w:rPr>
        <w:t>и</w:t>
      </w:r>
      <w:r w:rsidR="008D3EF7" w:rsidRPr="00006C77">
        <w:rPr>
          <w:b w:val="0"/>
          <w:sz w:val="22"/>
          <w:szCs w:val="22"/>
        </w:rPr>
        <w:t xml:space="preserve"> процедуру  вскрытия конвертов с тендерными заявками, представленными для участия в тендере по закупу </w:t>
      </w:r>
      <w:r w:rsidR="005C7505" w:rsidRPr="00006C77">
        <w:rPr>
          <w:b w:val="0"/>
          <w:sz w:val="22"/>
          <w:szCs w:val="22"/>
          <w:u w:val="single"/>
        </w:rPr>
        <w:t>лекарственных средств и</w:t>
      </w:r>
      <w:r w:rsidR="00AC6B48" w:rsidRPr="00006C77">
        <w:rPr>
          <w:b w:val="0"/>
          <w:sz w:val="22"/>
          <w:szCs w:val="22"/>
          <w:u w:val="single"/>
        </w:rPr>
        <w:t xml:space="preserve"> (или)</w:t>
      </w:r>
      <w:r w:rsidR="005C7505" w:rsidRPr="00006C77">
        <w:rPr>
          <w:b w:val="0"/>
          <w:sz w:val="22"/>
          <w:szCs w:val="22"/>
          <w:u w:val="single"/>
        </w:rPr>
        <w:t xml:space="preserve"> </w:t>
      </w:r>
      <w:r w:rsidR="0015353A" w:rsidRPr="00006C77">
        <w:rPr>
          <w:b w:val="0"/>
          <w:bCs/>
          <w:sz w:val="22"/>
          <w:szCs w:val="22"/>
          <w:u w:val="single"/>
        </w:rPr>
        <w:t>медицинских изделий</w:t>
      </w:r>
      <w:r w:rsidR="008D3EF7" w:rsidRPr="00006C77">
        <w:rPr>
          <w:b w:val="0"/>
          <w:sz w:val="22"/>
          <w:szCs w:val="22"/>
          <w:u w:val="single"/>
        </w:rPr>
        <w:t xml:space="preserve"> </w:t>
      </w:r>
      <w:r w:rsidR="007307CF" w:rsidRPr="00006C77">
        <w:rPr>
          <w:b w:val="0"/>
          <w:sz w:val="22"/>
          <w:szCs w:val="22"/>
          <w:u w:val="single"/>
        </w:rPr>
        <w:t>№</w:t>
      </w:r>
      <w:r w:rsidR="00C91A58">
        <w:rPr>
          <w:b w:val="0"/>
          <w:sz w:val="22"/>
          <w:szCs w:val="22"/>
          <w:u w:val="single"/>
        </w:rPr>
        <w:t xml:space="preserve"> </w:t>
      </w:r>
      <w:r w:rsidR="00ED2E01">
        <w:rPr>
          <w:b w:val="0"/>
          <w:sz w:val="22"/>
          <w:szCs w:val="22"/>
          <w:u w:val="single"/>
        </w:rPr>
        <w:t>6</w:t>
      </w:r>
      <w:r w:rsidR="00A15942">
        <w:rPr>
          <w:b w:val="0"/>
          <w:sz w:val="22"/>
          <w:szCs w:val="22"/>
          <w:u w:val="single"/>
        </w:rPr>
        <w:t xml:space="preserve"> </w:t>
      </w:r>
      <w:r w:rsidR="003E21E1">
        <w:rPr>
          <w:b w:val="0"/>
          <w:sz w:val="22"/>
          <w:szCs w:val="22"/>
          <w:u w:val="single"/>
        </w:rPr>
        <w:t xml:space="preserve"> </w:t>
      </w:r>
      <w:r w:rsidR="007307CF" w:rsidRPr="00006C77">
        <w:rPr>
          <w:b w:val="0"/>
          <w:sz w:val="22"/>
          <w:szCs w:val="22"/>
          <w:u w:val="single"/>
        </w:rPr>
        <w:t>от «</w:t>
      </w:r>
      <w:r w:rsidR="00367485" w:rsidRPr="00367485">
        <w:rPr>
          <w:b w:val="0"/>
          <w:sz w:val="22"/>
          <w:szCs w:val="22"/>
          <w:u w:val="single"/>
        </w:rPr>
        <w:t>0</w:t>
      </w:r>
      <w:r w:rsidR="00ED2E01">
        <w:rPr>
          <w:b w:val="0"/>
          <w:sz w:val="22"/>
          <w:szCs w:val="22"/>
          <w:u w:val="single"/>
        </w:rPr>
        <w:t>9</w:t>
      </w:r>
      <w:r w:rsidR="00367485">
        <w:rPr>
          <w:b w:val="0"/>
          <w:sz w:val="22"/>
          <w:szCs w:val="22"/>
          <w:u w:val="single"/>
        </w:rPr>
        <w:t>»</w:t>
      </w:r>
      <w:r w:rsidR="00C91A58">
        <w:rPr>
          <w:b w:val="0"/>
          <w:sz w:val="22"/>
          <w:szCs w:val="22"/>
          <w:u w:val="single"/>
        </w:rPr>
        <w:t xml:space="preserve"> </w:t>
      </w:r>
      <w:r w:rsidR="00367485">
        <w:rPr>
          <w:b w:val="0"/>
          <w:sz w:val="22"/>
          <w:szCs w:val="22"/>
          <w:u w:val="single"/>
        </w:rPr>
        <w:t xml:space="preserve"> декабря</w:t>
      </w:r>
      <w:r w:rsidR="00264EF6">
        <w:rPr>
          <w:b w:val="0"/>
          <w:sz w:val="22"/>
          <w:szCs w:val="22"/>
          <w:u w:val="single"/>
        </w:rPr>
        <w:t xml:space="preserve"> </w:t>
      </w:r>
      <w:r w:rsidR="00A15942">
        <w:rPr>
          <w:b w:val="0"/>
          <w:sz w:val="22"/>
          <w:szCs w:val="22"/>
          <w:u w:val="single"/>
        </w:rPr>
        <w:t xml:space="preserve"> </w:t>
      </w:r>
      <w:r w:rsidR="007307CF" w:rsidRPr="00006C77">
        <w:rPr>
          <w:b w:val="0"/>
          <w:sz w:val="22"/>
          <w:szCs w:val="22"/>
          <w:u w:val="single"/>
        </w:rPr>
        <w:t xml:space="preserve"> 202</w:t>
      </w:r>
      <w:r w:rsidR="0085475B" w:rsidRPr="00006C77">
        <w:rPr>
          <w:b w:val="0"/>
          <w:sz w:val="22"/>
          <w:szCs w:val="22"/>
          <w:u w:val="single"/>
        </w:rPr>
        <w:t>4</w:t>
      </w:r>
      <w:r w:rsidR="007307CF" w:rsidRPr="00006C77">
        <w:rPr>
          <w:b w:val="0"/>
          <w:sz w:val="22"/>
          <w:szCs w:val="22"/>
          <w:u w:val="single"/>
        </w:rPr>
        <w:t>г.,</w:t>
      </w:r>
      <w:r w:rsidR="007307CF" w:rsidRPr="00006C77">
        <w:rPr>
          <w:b w:val="0"/>
          <w:sz w:val="22"/>
          <w:szCs w:val="22"/>
        </w:rPr>
        <w:t xml:space="preserve"> </w:t>
      </w:r>
      <w:r w:rsidR="008D3EF7" w:rsidRPr="00006C77">
        <w:rPr>
          <w:b w:val="0"/>
          <w:sz w:val="22"/>
          <w:szCs w:val="22"/>
        </w:rPr>
        <w:t xml:space="preserve">в соответствии с </w:t>
      </w:r>
      <w:r w:rsidR="00AC6B48" w:rsidRPr="00006C77">
        <w:rPr>
          <w:b w:val="0"/>
          <w:sz w:val="22"/>
          <w:szCs w:val="22"/>
        </w:rPr>
        <w:t>Правил</w:t>
      </w:r>
      <w:r w:rsidR="0085475B" w:rsidRPr="00006C77">
        <w:rPr>
          <w:b w:val="0"/>
          <w:sz w:val="22"/>
          <w:szCs w:val="22"/>
        </w:rPr>
        <w:t>ами</w:t>
      </w:r>
      <w:r w:rsidR="00AC6B48" w:rsidRPr="00006C77">
        <w:rPr>
          <w:b w:val="0"/>
          <w:sz w:val="22"/>
          <w:szCs w:val="22"/>
        </w:rPr>
        <w:t xml:space="preserve"> организации и проведения закупа лекарственных средств, медицинских изделий и специализированных лечебных продуктов</w:t>
      </w:r>
      <w:proofErr w:type="gramEnd"/>
      <w:r w:rsidR="00AC6B48" w:rsidRPr="00006C77">
        <w:rPr>
          <w:b w:val="0"/>
          <w:sz w:val="22"/>
          <w:szCs w:val="22"/>
        </w:rPr>
        <w:t xml:space="preserve"> </w:t>
      </w:r>
      <w:proofErr w:type="gramStart"/>
      <w:r w:rsidR="00AC6B48" w:rsidRPr="00006C77">
        <w:rPr>
          <w:b w:val="0"/>
          <w:sz w:val="22"/>
          <w:szCs w:val="22"/>
        </w:rPr>
        <w:t>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8D3EF7" w:rsidRPr="00006C77">
        <w:rPr>
          <w:b w:val="0"/>
          <w:sz w:val="22"/>
          <w:szCs w:val="22"/>
        </w:rPr>
        <w:t xml:space="preserve">, утвержденными </w:t>
      </w:r>
      <w:r w:rsidR="002C1981" w:rsidRPr="00006C77">
        <w:rPr>
          <w:b w:val="0"/>
          <w:sz w:val="22"/>
          <w:szCs w:val="22"/>
        </w:rPr>
        <w:t>Приказа</w:t>
      </w:r>
      <w:r w:rsidR="008D3EF7" w:rsidRPr="00006C77">
        <w:rPr>
          <w:b w:val="0"/>
          <w:sz w:val="22"/>
          <w:szCs w:val="22"/>
        </w:rPr>
        <w:t xml:space="preserve"> </w:t>
      </w:r>
      <w:r w:rsidR="002C1981" w:rsidRPr="00006C77">
        <w:rPr>
          <w:b w:val="0"/>
          <w:sz w:val="22"/>
          <w:szCs w:val="22"/>
        </w:rPr>
        <w:t>Министра здравоохранения</w:t>
      </w:r>
      <w:r w:rsidR="008D3EF7" w:rsidRPr="00006C77">
        <w:rPr>
          <w:b w:val="0"/>
          <w:sz w:val="22"/>
          <w:szCs w:val="22"/>
        </w:rPr>
        <w:t xml:space="preserve"> Республики Казахстан от </w:t>
      </w:r>
      <w:r w:rsidR="002C1981" w:rsidRPr="00006C77">
        <w:rPr>
          <w:b w:val="0"/>
          <w:sz w:val="22"/>
          <w:szCs w:val="22"/>
        </w:rPr>
        <w:t>7</w:t>
      </w:r>
      <w:r w:rsidR="00280C2C" w:rsidRPr="00006C77">
        <w:rPr>
          <w:b w:val="0"/>
          <w:sz w:val="22"/>
          <w:szCs w:val="22"/>
        </w:rPr>
        <w:t xml:space="preserve"> июня 202</w:t>
      </w:r>
      <w:r w:rsidR="002C1981" w:rsidRPr="00006C77">
        <w:rPr>
          <w:b w:val="0"/>
          <w:sz w:val="22"/>
          <w:szCs w:val="22"/>
        </w:rPr>
        <w:t>3</w:t>
      </w:r>
      <w:r w:rsidR="00280C2C" w:rsidRPr="00006C77">
        <w:rPr>
          <w:b w:val="0"/>
          <w:sz w:val="22"/>
          <w:szCs w:val="22"/>
          <w:lang w:val="kk-KZ"/>
        </w:rPr>
        <w:t xml:space="preserve"> </w:t>
      </w:r>
      <w:r w:rsidR="008D3EF7" w:rsidRPr="00006C77">
        <w:rPr>
          <w:b w:val="0"/>
          <w:sz w:val="22"/>
          <w:szCs w:val="22"/>
        </w:rPr>
        <w:t xml:space="preserve">года № </w:t>
      </w:r>
      <w:r w:rsidR="002C1981" w:rsidRPr="00006C77">
        <w:rPr>
          <w:b w:val="0"/>
          <w:sz w:val="22"/>
          <w:szCs w:val="22"/>
        </w:rPr>
        <w:t>110</w:t>
      </w:r>
      <w:r w:rsidR="00280C2C" w:rsidRPr="00006C77">
        <w:rPr>
          <w:b w:val="0"/>
          <w:sz w:val="22"/>
          <w:szCs w:val="22"/>
        </w:rPr>
        <w:t xml:space="preserve"> </w:t>
      </w:r>
      <w:r w:rsidR="008D3EF7" w:rsidRPr="00006C77">
        <w:rPr>
          <w:b w:val="0"/>
          <w:sz w:val="22"/>
          <w:szCs w:val="22"/>
        </w:rPr>
        <w:t xml:space="preserve">(далее - </w:t>
      </w:r>
      <w:r w:rsidR="008D3EF7" w:rsidRPr="00006C77">
        <w:rPr>
          <w:b w:val="0"/>
          <w:i/>
          <w:sz w:val="22"/>
          <w:szCs w:val="22"/>
        </w:rPr>
        <w:t>Правила</w:t>
      </w:r>
      <w:r w:rsidR="008D3EF7" w:rsidRPr="00006C77">
        <w:rPr>
          <w:b w:val="0"/>
          <w:sz w:val="22"/>
          <w:szCs w:val="22"/>
        </w:rPr>
        <w:t>) по следующим лотам:</w:t>
      </w:r>
      <w:proofErr w:type="gramEnd"/>
    </w:p>
    <w:p w:rsidR="00CA677C" w:rsidRPr="00271F0C" w:rsidRDefault="00CA677C" w:rsidP="004B01E3">
      <w:pPr>
        <w:ind w:firstLine="567"/>
        <w:jc w:val="both"/>
        <w:rPr>
          <w:sz w:val="22"/>
          <w:szCs w:val="22"/>
        </w:rPr>
      </w:pPr>
    </w:p>
    <w:tbl>
      <w:tblPr>
        <w:tblW w:w="10774" w:type="dxa"/>
        <w:jc w:val="right"/>
        <w:tblLayout w:type="fixed"/>
        <w:tblLook w:val="04A0" w:firstRow="1" w:lastRow="0" w:firstColumn="1" w:lastColumn="0" w:noHBand="0" w:noVBand="1"/>
      </w:tblPr>
      <w:tblGrid>
        <w:gridCol w:w="603"/>
        <w:gridCol w:w="5210"/>
        <w:gridCol w:w="1275"/>
        <w:gridCol w:w="887"/>
        <w:gridCol w:w="1275"/>
        <w:gridCol w:w="1524"/>
      </w:tblGrid>
      <w:tr w:rsidR="00ED2E01" w:rsidRPr="00125AD9" w:rsidTr="001C6B09">
        <w:trPr>
          <w:trHeight w:val="552"/>
          <w:jc w:val="right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E01" w:rsidRPr="00125AD9" w:rsidRDefault="00ED2E01" w:rsidP="001C6B09">
            <w:pPr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01" w:rsidRPr="00125AD9" w:rsidRDefault="00ED2E01" w:rsidP="001C6B09">
            <w:pPr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Наименование ЛС и МИ (международное непатентованное наименование) МНН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01" w:rsidRPr="00125AD9" w:rsidRDefault="00ED2E01" w:rsidP="001C6B09">
            <w:pPr>
              <w:jc w:val="center"/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Ед.</w:t>
            </w:r>
            <w:r w:rsidRPr="00125AD9">
              <w:rPr>
                <w:b/>
                <w:bCs/>
                <w:color w:val="000000"/>
              </w:rPr>
              <w:br/>
              <w:t>изм.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01" w:rsidRPr="00125AD9" w:rsidRDefault="00ED2E01" w:rsidP="001C6B09">
            <w:pPr>
              <w:jc w:val="center"/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01" w:rsidRPr="00125AD9" w:rsidRDefault="00ED2E01" w:rsidP="001C6B09">
            <w:pPr>
              <w:jc w:val="center"/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Цена за ед. тенге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01" w:rsidRPr="00125AD9" w:rsidRDefault="00ED2E01" w:rsidP="001C6B09">
            <w:pPr>
              <w:jc w:val="center"/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Общая сумма тенге</w:t>
            </w:r>
          </w:p>
        </w:tc>
      </w:tr>
      <w:tr w:rsidR="00ED2E01" w:rsidRPr="00125AD9" w:rsidTr="001C6B09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</w:pPr>
            <w: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roofErr w:type="spellStart"/>
            <w:r w:rsidRPr="00AD2FE1">
              <w:t>Меропенем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</w:pPr>
            <w:r>
              <w:t>ампула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E01" w:rsidRPr="00C227EE" w:rsidRDefault="00ED2E01" w:rsidP="001C6B09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C227EE" w:rsidRDefault="00ED2E01" w:rsidP="001C6B09">
            <w:pPr>
              <w:rPr>
                <w:lang w:val="kk-KZ"/>
              </w:rPr>
            </w:pPr>
            <w:r>
              <w:rPr>
                <w:lang w:val="kk-KZ"/>
              </w:rPr>
              <w:t>3000,00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E15283" w:rsidRDefault="00ED2E01" w:rsidP="001C6B09">
            <w:pPr>
              <w:jc w:val="right"/>
            </w:pPr>
            <w:r>
              <w:t>13500000,00</w:t>
            </w:r>
          </w:p>
        </w:tc>
      </w:tr>
      <w:tr w:rsidR="00ED2E01" w:rsidRPr="00125AD9" w:rsidTr="001C6B09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</w:pPr>
            <w:r>
              <w:t>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r w:rsidRPr="00AD2FE1">
              <w:t>Препараты железа (III)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</w:pPr>
            <w:r>
              <w:t>ампула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E01" w:rsidRPr="00C227EE" w:rsidRDefault="00ED2E01" w:rsidP="001C6B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C227EE" w:rsidRDefault="00ED2E01" w:rsidP="001C6B09">
            <w:pPr>
              <w:rPr>
                <w:lang w:val="kk-KZ"/>
              </w:rPr>
            </w:pPr>
            <w:r>
              <w:rPr>
                <w:lang w:val="kk-KZ"/>
              </w:rPr>
              <w:t>1500,00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E15283" w:rsidRDefault="00ED2E01" w:rsidP="001C6B09">
            <w:pPr>
              <w:jc w:val="right"/>
            </w:pPr>
            <w:r>
              <w:t>10500000,00</w:t>
            </w:r>
          </w:p>
        </w:tc>
      </w:tr>
      <w:tr w:rsidR="00ED2E01" w:rsidRPr="00125AD9" w:rsidTr="001C6B09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</w:pPr>
            <w:r>
              <w:t>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01" w:rsidRPr="00125AD9" w:rsidRDefault="00ED2E01" w:rsidP="001C6B09">
            <w:r w:rsidRPr="00AD2FE1">
              <w:t>Нить хирургическая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</w:pPr>
            <w:r>
              <w:t>штук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E01" w:rsidRPr="00E15283" w:rsidRDefault="00ED2E01" w:rsidP="001C6B09">
            <w:pPr>
              <w:jc w:val="center"/>
            </w:pPr>
            <w: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E15283" w:rsidRDefault="00ED2E01" w:rsidP="001C6B09">
            <w:r>
              <w:t>2376,00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E15283" w:rsidRDefault="00ED2E01" w:rsidP="001C6B09">
            <w:pPr>
              <w:jc w:val="right"/>
            </w:pPr>
            <w:r>
              <w:t>10692000,00</w:t>
            </w:r>
          </w:p>
        </w:tc>
      </w:tr>
      <w:tr w:rsidR="00ED2E01" w:rsidRPr="00125AD9" w:rsidTr="001C6B09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</w:pPr>
            <w:r>
              <w:t>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01" w:rsidRPr="00125AD9" w:rsidRDefault="00ED2E01" w:rsidP="001C6B09">
            <w:r w:rsidRPr="00AD2FE1">
              <w:t>Нить хирургическая абсорбируемая, плетеная.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</w:pPr>
            <w:r>
              <w:t>штук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E01" w:rsidRPr="00E15283" w:rsidRDefault="00ED2E01" w:rsidP="001C6B09">
            <w:pPr>
              <w:jc w:val="center"/>
            </w:pPr>
            <w: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E15283" w:rsidRDefault="00ED2E01" w:rsidP="001C6B09">
            <w:r>
              <w:t>2376,00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E15283" w:rsidRDefault="00ED2E01" w:rsidP="001C6B09">
            <w:pPr>
              <w:jc w:val="right"/>
            </w:pPr>
            <w:r>
              <w:t>10692000,00</w:t>
            </w:r>
          </w:p>
        </w:tc>
      </w:tr>
      <w:tr w:rsidR="00ED2E01" w:rsidRPr="00125AD9" w:rsidTr="001C6B09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FA383F" w:rsidRDefault="00ED2E01" w:rsidP="001C6B09">
            <w:pPr>
              <w:jc w:val="center"/>
            </w:pPr>
            <w:r>
              <w:t>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01" w:rsidRPr="00FA383F" w:rsidRDefault="00ED2E01" w:rsidP="001C6B09">
            <w:r w:rsidRPr="00AD2FE1">
              <w:t>Нить хирургическая  абсорбируемая, плетеная.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FA383F" w:rsidRDefault="00ED2E01" w:rsidP="001C6B09">
            <w:pPr>
              <w:jc w:val="center"/>
            </w:pPr>
            <w:r>
              <w:t>штук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E01" w:rsidRPr="00E15283" w:rsidRDefault="00ED2E01" w:rsidP="001C6B09">
            <w:pPr>
              <w:jc w:val="center"/>
            </w:pPr>
            <w: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E15283" w:rsidRDefault="00ED2E01" w:rsidP="001C6B09">
            <w:r>
              <w:t>2508,00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E15283" w:rsidRDefault="00ED2E01" w:rsidP="001C6B09">
            <w:pPr>
              <w:jc w:val="right"/>
            </w:pPr>
            <w:r>
              <w:t>7524000,00</w:t>
            </w:r>
          </w:p>
        </w:tc>
      </w:tr>
      <w:tr w:rsidR="00ED2E01" w:rsidRPr="00125AD9" w:rsidTr="001C6B09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</w:pPr>
            <w:r>
              <w:t>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01" w:rsidRPr="00125AD9" w:rsidRDefault="00ED2E01" w:rsidP="001C6B09">
            <w:proofErr w:type="spellStart"/>
            <w:r w:rsidRPr="00AD2FE1">
              <w:t>Урапидил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</w:pPr>
            <w:r>
              <w:t>ампула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E01" w:rsidRPr="00E15283" w:rsidRDefault="00ED2E01" w:rsidP="001C6B09">
            <w:pPr>
              <w:jc w:val="center"/>
            </w:pPr>
            <w: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E15283" w:rsidRDefault="00ED2E01" w:rsidP="001C6B09">
            <w:r>
              <w:t>1122,89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E15283" w:rsidRDefault="00ED2E01" w:rsidP="001C6B09">
            <w:pPr>
              <w:jc w:val="right"/>
            </w:pPr>
            <w:r>
              <w:t>8983120,00</w:t>
            </w:r>
          </w:p>
        </w:tc>
      </w:tr>
      <w:tr w:rsidR="00ED2E01" w:rsidRPr="00125AD9" w:rsidTr="001C6B09">
        <w:trPr>
          <w:trHeight w:val="276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E01" w:rsidRPr="00125AD9" w:rsidRDefault="00ED2E01" w:rsidP="001C6B09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E01" w:rsidRPr="00125AD9" w:rsidRDefault="00ED2E01" w:rsidP="001C6B09">
            <w:pPr>
              <w:rPr>
                <w:b/>
                <w:bCs/>
                <w:lang w:val="kk-K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E01" w:rsidRPr="00125AD9" w:rsidRDefault="00ED2E01" w:rsidP="001C6B09">
            <w:pPr>
              <w:jc w:val="center"/>
              <w:rPr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E01" w:rsidRPr="00125AD9" w:rsidRDefault="00ED2E01" w:rsidP="001C6B0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  <w:rPr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01" w:rsidRPr="00125AD9" w:rsidRDefault="00ED2E01" w:rsidP="001C6B09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61891120,00</w:t>
            </w:r>
          </w:p>
        </w:tc>
      </w:tr>
    </w:tbl>
    <w:p w:rsidR="00862832" w:rsidRPr="00271F0C" w:rsidRDefault="00862832" w:rsidP="004B01E3">
      <w:pPr>
        <w:ind w:firstLine="567"/>
        <w:jc w:val="both"/>
        <w:rPr>
          <w:sz w:val="22"/>
          <w:szCs w:val="22"/>
          <w:lang w:val="kk-KZ"/>
        </w:rPr>
      </w:pPr>
    </w:p>
    <w:p w:rsidR="008D3EF7" w:rsidRPr="00271F0C" w:rsidRDefault="008D3EF7" w:rsidP="001710DA">
      <w:pPr>
        <w:pStyle w:val="a9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271F0C">
        <w:rPr>
          <w:sz w:val="22"/>
          <w:szCs w:val="22"/>
        </w:rPr>
        <w:t xml:space="preserve"> Ввиду предоставления потенциальными поставщиками тендерных заявок до истечения окончательного срока предоставления тендерных заявок</w:t>
      </w:r>
      <w:r w:rsidR="00BF0788" w:rsidRPr="00271F0C">
        <w:rPr>
          <w:sz w:val="22"/>
          <w:szCs w:val="22"/>
        </w:rPr>
        <w:t>,</w:t>
      </w:r>
      <w:r w:rsidRPr="00271F0C">
        <w:rPr>
          <w:sz w:val="22"/>
          <w:szCs w:val="22"/>
        </w:rPr>
        <w:t xml:space="preserve"> возврат тендерных заявок</w:t>
      </w:r>
      <w:r w:rsidR="00C32A07" w:rsidRPr="00271F0C">
        <w:rPr>
          <w:sz w:val="22"/>
          <w:szCs w:val="22"/>
        </w:rPr>
        <w:t xml:space="preserve"> не</w:t>
      </w:r>
      <w:r w:rsidRPr="00271F0C">
        <w:rPr>
          <w:sz w:val="22"/>
          <w:szCs w:val="22"/>
        </w:rPr>
        <w:t xml:space="preserve"> </w:t>
      </w:r>
      <w:r w:rsidR="00C32A07" w:rsidRPr="00271F0C">
        <w:rPr>
          <w:sz w:val="22"/>
          <w:szCs w:val="22"/>
        </w:rPr>
        <w:t>производился.</w:t>
      </w:r>
    </w:p>
    <w:p w:rsidR="00C23E65" w:rsidRPr="00271F0C" w:rsidRDefault="00C23E65" w:rsidP="00E55493">
      <w:pPr>
        <w:pStyle w:val="a9"/>
        <w:tabs>
          <w:tab w:val="left" w:pos="0"/>
        </w:tabs>
        <w:ind w:left="360"/>
        <w:jc w:val="both"/>
        <w:rPr>
          <w:sz w:val="23"/>
          <w:szCs w:val="23"/>
        </w:rPr>
      </w:pPr>
    </w:p>
    <w:p w:rsidR="00F8213B" w:rsidRPr="00271F0C" w:rsidRDefault="00F8213B" w:rsidP="002B5F64">
      <w:pPr>
        <w:pStyle w:val="a9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271F0C">
        <w:rPr>
          <w:sz w:val="22"/>
          <w:szCs w:val="22"/>
        </w:rPr>
        <w:t>Заявки  на участие в тендере в установленные сроки до истечения окончательного срока представления тендерных заявок представили следующие потенциальные поставщики: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2126"/>
        <w:gridCol w:w="2268"/>
      </w:tblGrid>
      <w:tr w:rsidR="00466718" w:rsidRPr="00271F0C" w:rsidTr="00F86CAB">
        <w:trPr>
          <w:trHeight w:val="56"/>
          <w:jc w:val="center"/>
        </w:trPr>
        <w:tc>
          <w:tcPr>
            <w:tcW w:w="567" w:type="dxa"/>
          </w:tcPr>
          <w:p w:rsidR="00466718" w:rsidRPr="00271F0C" w:rsidRDefault="00466718" w:rsidP="00C3451E">
            <w:pPr>
              <w:tabs>
                <w:tab w:val="left" w:pos="-107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№</w:t>
            </w:r>
          </w:p>
          <w:p w:rsidR="00466718" w:rsidRPr="00271F0C" w:rsidRDefault="00466718" w:rsidP="00C3451E">
            <w:pPr>
              <w:tabs>
                <w:tab w:val="left" w:pos="-249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271F0C">
              <w:rPr>
                <w:b/>
                <w:sz w:val="22"/>
                <w:szCs w:val="22"/>
              </w:rPr>
              <w:t>п</w:t>
            </w:r>
            <w:proofErr w:type="gramEnd"/>
            <w:r w:rsidRPr="00271F0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410" w:type="dxa"/>
          </w:tcPr>
          <w:p w:rsidR="00466718" w:rsidRPr="00271F0C" w:rsidRDefault="00466718" w:rsidP="00C3451E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 xml:space="preserve">Наименование потенциального </w:t>
            </w:r>
            <w:r w:rsidRPr="00271F0C">
              <w:rPr>
                <w:b/>
                <w:sz w:val="22"/>
                <w:szCs w:val="22"/>
              </w:rPr>
              <w:lastRenderedPageBreak/>
              <w:t>поставщика</w:t>
            </w:r>
          </w:p>
        </w:tc>
        <w:tc>
          <w:tcPr>
            <w:tcW w:w="2410" w:type="dxa"/>
          </w:tcPr>
          <w:p w:rsidR="00466718" w:rsidRPr="00271F0C" w:rsidRDefault="00466718" w:rsidP="00C3451E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lastRenderedPageBreak/>
              <w:t xml:space="preserve">Адрес потенциального </w:t>
            </w:r>
            <w:r w:rsidRPr="00271F0C">
              <w:rPr>
                <w:b/>
                <w:sz w:val="22"/>
                <w:szCs w:val="22"/>
              </w:rPr>
              <w:lastRenderedPageBreak/>
              <w:t>поставщика</w:t>
            </w:r>
          </w:p>
        </w:tc>
        <w:tc>
          <w:tcPr>
            <w:tcW w:w="2126" w:type="dxa"/>
          </w:tcPr>
          <w:p w:rsidR="00466718" w:rsidRPr="00271F0C" w:rsidRDefault="00466718" w:rsidP="00C3451E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lastRenderedPageBreak/>
              <w:t>Дата и время</w:t>
            </w:r>
          </w:p>
          <w:p w:rsidR="00466718" w:rsidRPr="00271F0C" w:rsidRDefault="00466718" w:rsidP="00C3451E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предоставления</w:t>
            </w:r>
          </w:p>
          <w:p w:rsidR="00466718" w:rsidRPr="00271F0C" w:rsidRDefault="00466718" w:rsidP="00C3451E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lastRenderedPageBreak/>
              <w:t>заявки</w:t>
            </w:r>
          </w:p>
        </w:tc>
        <w:tc>
          <w:tcPr>
            <w:tcW w:w="2268" w:type="dxa"/>
          </w:tcPr>
          <w:p w:rsidR="00466718" w:rsidRPr="00271F0C" w:rsidRDefault="00466718" w:rsidP="00C3451E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271F0C">
              <w:rPr>
                <w:b/>
                <w:sz w:val="22"/>
                <w:szCs w:val="22"/>
                <w:lang w:val="kk-KZ"/>
              </w:rPr>
              <w:lastRenderedPageBreak/>
              <w:t xml:space="preserve">При процедуре вскрытия </w:t>
            </w:r>
            <w:r w:rsidRPr="00271F0C">
              <w:rPr>
                <w:b/>
                <w:sz w:val="22"/>
                <w:szCs w:val="22"/>
                <w:lang w:val="kk-KZ"/>
              </w:rPr>
              <w:lastRenderedPageBreak/>
              <w:t xml:space="preserve">присутствовали представители </w:t>
            </w:r>
            <w:r w:rsidRPr="00271F0C">
              <w:rPr>
                <w:b/>
                <w:sz w:val="22"/>
                <w:szCs w:val="22"/>
              </w:rPr>
              <w:t>(ФИО)</w:t>
            </w:r>
          </w:p>
        </w:tc>
      </w:tr>
      <w:tr w:rsidR="004A20A8" w:rsidRPr="00271F0C" w:rsidTr="00F86CAB">
        <w:trPr>
          <w:trHeight w:val="56"/>
          <w:jc w:val="center"/>
        </w:trPr>
        <w:tc>
          <w:tcPr>
            <w:tcW w:w="567" w:type="dxa"/>
          </w:tcPr>
          <w:p w:rsidR="004A20A8" w:rsidRPr="00A7709A" w:rsidRDefault="004A20A8" w:rsidP="001C6B09">
            <w:pPr>
              <w:tabs>
                <w:tab w:val="left" w:pos="-107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2410" w:type="dxa"/>
          </w:tcPr>
          <w:p w:rsidR="004A20A8" w:rsidRPr="000A0993" w:rsidRDefault="004A20A8" w:rsidP="001C6B0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A0993">
              <w:rPr>
                <w:b/>
                <w:sz w:val="22"/>
                <w:szCs w:val="22"/>
                <w:lang w:val="kk-KZ"/>
              </w:rPr>
              <w:t>ТОО «LS Pharm»(ЛС Фарм)</w:t>
            </w:r>
          </w:p>
        </w:tc>
        <w:tc>
          <w:tcPr>
            <w:tcW w:w="2410" w:type="dxa"/>
          </w:tcPr>
          <w:p w:rsidR="004A20A8" w:rsidRPr="000A0993" w:rsidRDefault="004A20A8" w:rsidP="001C6B09">
            <w:pPr>
              <w:tabs>
                <w:tab w:val="left" w:pos="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г.Алматы,ул.Луганского,334,кв.1.БИН 170940023543</w:t>
            </w:r>
          </w:p>
        </w:tc>
        <w:tc>
          <w:tcPr>
            <w:tcW w:w="2126" w:type="dxa"/>
          </w:tcPr>
          <w:p w:rsidR="004A20A8" w:rsidRPr="000A0993" w:rsidRDefault="004A20A8" w:rsidP="001C6B0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27.12.2024 г.17:30 ч.</w:t>
            </w:r>
          </w:p>
        </w:tc>
        <w:tc>
          <w:tcPr>
            <w:tcW w:w="2268" w:type="dxa"/>
          </w:tcPr>
          <w:p w:rsidR="004A20A8" w:rsidRPr="00301EC1" w:rsidRDefault="004A20A8" w:rsidP="001C6B0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A20A8" w:rsidRPr="00271F0C" w:rsidTr="00F86CAB">
        <w:trPr>
          <w:trHeight w:val="56"/>
          <w:jc w:val="center"/>
        </w:trPr>
        <w:tc>
          <w:tcPr>
            <w:tcW w:w="567" w:type="dxa"/>
            <w:vAlign w:val="center"/>
          </w:tcPr>
          <w:p w:rsidR="004A20A8" w:rsidRPr="00A7709A" w:rsidRDefault="004A20A8" w:rsidP="001C6B09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:rsidR="004A20A8" w:rsidRDefault="004A20A8" w:rsidP="001C6B0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INKAR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A20A8" w:rsidRPr="004D1C02" w:rsidRDefault="004A20A8" w:rsidP="001C6B09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лматы,пр.Сейфуллина</w:t>
            </w:r>
            <w:proofErr w:type="spellEnd"/>
            <w:r>
              <w:rPr>
                <w:sz w:val="22"/>
                <w:szCs w:val="22"/>
              </w:rPr>
              <w:t xml:space="preserve"> 404/67/9.БИН 990140004337 </w:t>
            </w:r>
          </w:p>
        </w:tc>
        <w:tc>
          <w:tcPr>
            <w:tcW w:w="2126" w:type="dxa"/>
          </w:tcPr>
          <w:p w:rsidR="004A20A8" w:rsidRDefault="004A20A8" w:rsidP="001C6B0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30.12.2024 г. 08:00 ч.</w:t>
            </w:r>
          </w:p>
        </w:tc>
        <w:tc>
          <w:tcPr>
            <w:tcW w:w="2268" w:type="dxa"/>
          </w:tcPr>
          <w:p w:rsidR="004A20A8" w:rsidRPr="00301EC1" w:rsidRDefault="004A20A8" w:rsidP="001C6B0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A20A8" w:rsidRPr="00D40B71" w:rsidTr="00F86CAB">
        <w:trPr>
          <w:trHeight w:val="56"/>
          <w:jc w:val="center"/>
        </w:trPr>
        <w:tc>
          <w:tcPr>
            <w:tcW w:w="567" w:type="dxa"/>
            <w:vAlign w:val="center"/>
          </w:tcPr>
          <w:p w:rsidR="004A20A8" w:rsidRPr="00A7709A" w:rsidRDefault="004A20A8" w:rsidP="001C6B09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vAlign w:val="center"/>
          </w:tcPr>
          <w:p w:rsidR="004A20A8" w:rsidRPr="003309FA" w:rsidRDefault="004A20A8" w:rsidP="001C6B0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Курмет-Фарм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A20A8" w:rsidRPr="00E772BA" w:rsidRDefault="004A20A8" w:rsidP="001C6B0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лматы,мкр.Самал-2,дом.70,офис 1.БИН 080540002682</w:t>
            </w:r>
          </w:p>
        </w:tc>
        <w:tc>
          <w:tcPr>
            <w:tcW w:w="2126" w:type="dxa"/>
          </w:tcPr>
          <w:p w:rsidR="004A20A8" w:rsidRPr="003309FA" w:rsidRDefault="004A20A8" w:rsidP="001C6B0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30.12.2024 г. 08:59 ч.</w:t>
            </w:r>
          </w:p>
        </w:tc>
        <w:tc>
          <w:tcPr>
            <w:tcW w:w="2268" w:type="dxa"/>
          </w:tcPr>
          <w:p w:rsidR="004A20A8" w:rsidRPr="00301EC1" w:rsidRDefault="004A20A8" w:rsidP="001C6B0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Нуркеева Ардак Узакбаевна</w:t>
            </w:r>
          </w:p>
        </w:tc>
      </w:tr>
      <w:tr w:rsidR="004A20A8" w:rsidRPr="00271F0C" w:rsidTr="00F86CAB">
        <w:trPr>
          <w:trHeight w:val="56"/>
          <w:jc w:val="center"/>
        </w:trPr>
        <w:tc>
          <w:tcPr>
            <w:tcW w:w="567" w:type="dxa"/>
            <w:vAlign w:val="center"/>
          </w:tcPr>
          <w:p w:rsidR="004A20A8" w:rsidRPr="00A7709A" w:rsidRDefault="004A20A8" w:rsidP="001C6B09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vAlign w:val="center"/>
          </w:tcPr>
          <w:p w:rsidR="004A20A8" w:rsidRPr="00CD6B50" w:rsidRDefault="004A20A8" w:rsidP="001C6B0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«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INNOVO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4A20A8" w:rsidRPr="00CD6B50" w:rsidRDefault="004A20A8" w:rsidP="001C6B0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лматы,ул.Докучаева</w:t>
            </w:r>
            <w:proofErr w:type="spellEnd"/>
            <w:r>
              <w:rPr>
                <w:sz w:val="22"/>
                <w:szCs w:val="22"/>
              </w:rPr>
              <w:t xml:space="preserve"> 12/1,БИН 140340019267</w:t>
            </w:r>
          </w:p>
        </w:tc>
        <w:tc>
          <w:tcPr>
            <w:tcW w:w="2126" w:type="dxa"/>
          </w:tcPr>
          <w:p w:rsidR="004A20A8" w:rsidRDefault="004A20A8" w:rsidP="001C6B0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27.12.2024 г.17:03 ч.</w:t>
            </w:r>
          </w:p>
        </w:tc>
        <w:tc>
          <w:tcPr>
            <w:tcW w:w="2268" w:type="dxa"/>
          </w:tcPr>
          <w:p w:rsidR="004A20A8" w:rsidRPr="00E772BA" w:rsidRDefault="004A20A8" w:rsidP="001C6B09">
            <w:pPr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Алимтаев Бахытжан Рахимович</w:t>
            </w:r>
          </w:p>
        </w:tc>
      </w:tr>
      <w:tr w:rsidR="004A20A8" w:rsidRPr="00271F0C" w:rsidTr="00F86CAB">
        <w:trPr>
          <w:trHeight w:val="56"/>
          <w:jc w:val="center"/>
        </w:trPr>
        <w:tc>
          <w:tcPr>
            <w:tcW w:w="567" w:type="dxa"/>
            <w:vAlign w:val="center"/>
          </w:tcPr>
          <w:p w:rsidR="004A20A8" w:rsidRPr="00A7709A" w:rsidRDefault="004A20A8" w:rsidP="001C6B09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:rsidR="004A20A8" w:rsidRPr="00CD6B50" w:rsidRDefault="004A20A8" w:rsidP="001C6B0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«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Technomedic.com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4A20A8" w:rsidRPr="000A0993" w:rsidRDefault="004A20A8" w:rsidP="001C6B0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лматы,ул.Утеген</w:t>
            </w:r>
            <w:proofErr w:type="spellEnd"/>
            <w:r>
              <w:rPr>
                <w:sz w:val="22"/>
                <w:szCs w:val="22"/>
              </w:rPr>
              <w:t xml:space="preserve"> батыра 64 </w:t>
            </w:r>
            <w:proofErr w:type="spellStart"/>
            <w:r>
              <w:rPr>
                <w:sz w:val="22"/>
                <w:szCs w:val="22"/>
              </w:rPr>
              <w:t>А,офис</w:t>
            </w:r>
            <w:proofErr w:type="spellEnd"/>
            <w:r>
              <w:rPr>
                <w:sz w:val="22"/>
                <w:szCs w:val="22"/>
              </w:rPr>
              <w:t xml:space="preserve"> 44,БИН 140440023116 </w:t>
            </w:r>
          </w:p>
        </w:tc>
        <w:tc>
          <w:tcPr>
            <w:tcW w:w="2126" w:type="dxa"/>
          </w:tcPr>
          <w:p w:rsidR="004A20A8" w:rsidRDefault="004A20A8" w:rsidP="001C6B0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27.12.2024 г.16:35 ч.</w:t>
            </w:r>
          </w:p>
        </w:tc>
        <w:tc>
          <w:tcPr>
            <w:tcW w:w="2268" w:type="dxa"/>
          </w:tcPr>
          <w:p w:rsidR="004A20A8" w:rsidRPr="00E772BA" w:rsidRDefault="004A20A8" w:rsidP="001C6B09">
            <w:pPr>
              <w:spacing w:line="276" w:lineRule="auto"/>
              <w:rPr>
                <w:sz w:val="22"/>
                <w:szCs w:val="22"/>
                <w:lang w:val="kk-KZ"/>
              </w:rPr>
            </w:pPr>
          </w:p>
        </w:tc>
      </w:tr>
      <w:tr w:rsidR="004A20A8" w:rsidRPr="00271F0C" w:rsidTr="00F86CAB">
        <w:trPr>
          <w:trHeight w:val="56"/>
          <w:jc w:val="center"/>
        </w:trPr>
        <w:tc>
          <w:tcPr>
            <w:tcW w:w="567" w:type="dxa"/>
            <w:vAlign w:val="center"/>
          </w:tcPr>
          <w:p w:rsidR="004A20A8" w:rsidRDefault="004A20A8" w:rsidP="001C6B09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:rsidR="004A20A8" w:rsidRPr="00CD6B50" w:rsidRDefault="004A20A8" w:rsidP="001C6B0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«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SUPFEER GROUP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4A20A8" w:rsidRPr="00C7406A" w:rsidRDefault="004A20A8" w:rsidP="001C6B0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>ымкент,ул.Жандосова,зд.30 БИН 161140020676</w:t>
            </w:r>
          </w:p>
        </w:tc>
        <w:tc>
          <w:tcPr>
            <w:tcW w:w="2126" w:type="dxa"/>
          </w:tcPr>
          <w:p w:rsidR="004A20A8" w:rsidRDefault="004A20A8" w:rsidP="001C6B0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27.12.2024 г.16:02 ч.</w:t>
            </w:r>
          </w:p>
        </w:tc>
        <w:tc>
          <w:tcPr>
            <w:tcW w:w="2268" w:type="dxa"/>
          </w:tcPr>
          <w:p w:rsidR="004A20A8" w:rsidRPr="00E772BA" w:rsidRDefault="004A20A8" w:rsidP="001C6B09">
            <w:pPr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Арыстанбекова Ажархан Молдабековна </w:t>
            </w:r>
          </w:p>
        </w:tc>
      </w:tr>
    </w:tbl>
    <w:p w:rsidR="00D5529B" w:rsidRPr="00271F0C" w:rsidRDefault="008D3EF7" w:rsidP="002B5F64">
      <w:pPr>
        <w:pStyle w:val="a9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271F0C">
        <w:rPr>
          <w:sz w:val="22"/>
          <w:szCs w:val="22"/>
        </w:rPr>
        <w:t>Изменений потенциальными поставщиками тендерных заявок с момента сдачи до момента вскрытия не было.</w:t>
      </w:r>
    </w:p>
    <w:p w:rsidR="00D5529B" w:rsidRPr="00271F0C" w:rsidRDefault="00D5529B" w:rsidP="00401832">
      <w:pPr>
        <w:pStyle w:val="a9"/>
        <w:tabs>
          <w:tab w:val="left" w:pos="0"/>
        </w:tabs>
        <w:ind w:left="0"/>
        <w:jc w:val="both"/>
        <w:rPr>
          <w:sz w:val="22"/>
          <w:szCs w:val="22"/>
        </w:rPr>
      </w:pPr>
    </w:p>
    <w:p w:rsidR="008D3EF7" w:rsidRPr="00271F0C" w:rsidRDefault="008D3EF7" w:rsidP="00D5529B">
      <w:pPr>
        <w:pStyle w:val="a9"/>
        <w:numPr>
          <w:ilvl w:val="0"/>
          <w:numId w:val="1"/>
        </w:numPr>
        <w:tabs>
          <w:tab w:val="left" w:pos="0"/>
        </w:tabs>
        <w:jc w:val="both"/>
        <w:rPr>
          <w:rStyle w:val="s0"/>
          <w:sz w:val="22"/>
          <w:szCs w:val="22"/>
        </w:rPr>
      </w:pPr>
      <w:r w:rsidRPr="00271F0C">
        <w:rPr>
          <w:sz w:val="22"/>
          <w:szCs w:val="22"/>
        </w:rPr>
        <w:t>Н</w:t>
      </w:r>
      <w:r w:rsidRPr="00271F0C">
        <w:rPr>
          <w:rStyle w:val="s0"/>
          <w:sz w:val="22"/>
          <w:szCs w:val="22"/>
        </w:rPr>
        <w:t>аименование потенциальных поставщиков, представивших тендерные заявки с указанием номеров лотов, по которым принимает участие каждый из потенциальных поставщиков: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060"/>
        <w:gridCol w:w="6307"/>
      </w:tblGrid>
      <w:tr w:rsidR="008D3EF7" w:rsidRPr="00271F0C" w:rsidTr="008358C2">
        <w:tc>
          <w:tcPr>
            <w:tcW w:w="556" w:type="dxa"/>
          </w:tcPr>
          <w:p w:rsidR="008D3EF7" w:rsidRPr="00271F0C" w:rsidRDefault="008D3EF7" w:rsidP="00E55493">
            <w:pPr>
              <w:tabs>
                <w:tab w:val="left" w:pos="0"/>
              </w:tabs>
              <w:ind w:right="-43"/>
              <w:jc w:val="center"/>
              <w:rPr>
                <w:b/>
              </w:rPr>
            </w:pPr>
            <w:r w:rsidRPr="00271F0C">
              <w:rPr>
                <w:b/>
              </w:rPr>
              <w:t>№ п/п</w:t>
            </w:r>
          </w:p>
        </w:tc>
        <w:tc>
          <w:tcPr>
            <w:tcW w:w="3060" w:type="dxa"/>
          </w:tcPr>
          <w:p w:rsidR="008D3EF7" w:rsidRPr="00271F0C" w:rsidRDefault="008D3EF7" w:rsidP="00E55493">
            <w:pPr>
              <w:tabs>
                <w:tab w:val="left" w:pos="0"/>
              </w:tabs>
              <w:ind w:right="-142"/>
              <w:jc w:val="center"/>
              <w:rPr>
                <w:b/>
              </w:rPr>
            </w:pPr>
            <w:r w:rsidRPr="00271F0C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6307" w:type="dxa"/>
          </w:tcPr>
          <w:p w:rsidR="008D3EF7" w:rsidRPr="00271F0C" w:rsidRDefault="008D3EF7" w:rsidP="00E55493">
            <w:pPr>
              <w:tabs>
                <w:tab w:val="left" w:pos="0"/>
              </w:tabs>
              <w:ind w:firstLine="709"/>
              <w:jc w:val="center"/>
              <w:rPr>
                <w:b/>
              </w:rPr>
            </w:pPr>
            <w:r w:rsidRPr="00271F0C">
              <w:rPr>
                <w:b/>
              </w:rPr>
              <w:t>Номера лотов</w:t>
            </w:r>
          </w:p>
        </w:tc>
      </w:tr>
      <w:tr w:rsidR="004A20A8" w:rsidRPr="004A20A8" w:rsidTr="008358C2">
        <w:trPr>
          <w:trHeight w:val="279"/>
        </w:trPr>
        <w:tc>
          <w:tcPr>
            <w:tcW w:w="556" w:type="dxa"/>
          </w:tcPr>
          <w:p w:rsidR="004A20A8" w:rsidRPr="00A7709A" w:rsidRDefault="004A20A8" w:rsidP="001C6B09">
            <w:pPr>
              <w:tabs>
                <w:tab w:val="left" w:pos="-107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060" w:type="dxa"/>
          </w:tcPr>
          <w:p w:rsidR="004A20A8" w:rsidRPr="000A0993" w:rsidRDefault="004A20A8" w:rsidP="001C6B0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A0993">
              <w:rPr>
                <w:b/>
                <w:sz w:val="22"/>
                <w:szCs w:val="22"/>
                <w:lang w:val="kk-KZ"/>
              </w:rPr>
              <w:t>ТОО «LS Pharm»(ЛС Фарм)</w:t>
            </w:r>
          </w:p>
        </w:tc>
        <w:tc>
          <w:tcPr>
            <w:tcW w:w="6307" w:type="dxa"/>
            <w:vAlign w:val="center"/>
          </w:tcPr>
          <w:p w:rsidR="004A20A8" w:rsidRPr="00271F0C" w:rsidRDefault="004A20A8" w:rsidP="00691C96">
            <w:pPr>
              <w:tabs>
                <w:tab w:val="left" w:pos="0"/>
              </w:tabs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1,2,6</w:t>
            </w:r>
          </w:p>
        </w:tc>
      </w:tr>
      <w:tr w:rsidR="004A20A8" w:rsidRPr="00271F0C" w:rsidTr="008358C2">
        <w:trPr>
          <w:trHeight w:val="279"/>
        </w:trPr>
        <w:tc>
          <w:tcPr>
            <w:tcW w:w="556" w:type="dxa"/>
            <w:vAlign w:val="center"/>
          </w:tcPr>
          <w:p w:rsidR="004A20A8" w:rsidRPr="00A7709A" w:rsidRDefault="004A20A8" w:rsidP="001C6B09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060" w:type="dxa"/>
            <w:vAlign w:val="center"/>
          </w:tcPr>
          <w:p w:rsidR="004A20A8" w:rsidRDefault="004A20A8" w:rsidP="001C6B0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INKAR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07" w:type="dxa"/>
            <w:vAlign w:val="center"/>
          </w:tcPr>
          <w:p w:rsidR="004A20A8" w:rsidRDefault="004A20A8" w:rsidP="00691C96">
            <w:pPr>
              <w:tabs>
                <w:tab w:val="left" w:pos="0"/>
              </w:tabs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1,2,6</w:t>
            </w:r>
          </w:p>
        </w:tc>
      </w:tr>
      <w:tr w:rsidR="004A20A8" w:rsidRPr="00A06F22" w:rsidTr="008358C2">
        <w:trPr>
          <w:trHeight w:val="279"/>
        </w:trPr>
        <w:tc>
          <w:tcPr>
            <w:tcW w:w="556" w:type="dxa"/>
            <w:vAlign w:val="center"/>
          </w:tcPr>
          <w:p w:rsidR="004A20A8" w:rsidRPr="00A7709A" w:rsidRDefault="004A20A8" w:rsidP="001C6B09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060" w:type="dxa"/>
            <w:vAlign w:val="center"/>
          </w:tcPr>
          <w:p w:rsidR="004A20A8" w:rsidRPr="003309FA" w:rsidRDefault="004A20A8" w:rsidP="001C6B0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Курмет-Фарм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07" w:type="dxa"/>
            <w:vAlign w:val="center"/>
          </w:tcPr>
          <w:p w:rsidR="004A20A8" w:rsidRPr="009B29C6" w:rsidRDefault="004A20A8" w:rsidP="00691C96">
            <w:pPr>
              <w:tabs>
                <w:tab w:val="left" w:pos="0"/>
              </w:tabs>
              <w:ind w:right="-142"/>
              <w:jc w:val="center"/>
            </w:pPr>
            <w:r>
              <w:rPr>
                <w:lang w:val="kk-KZ"/>
              </w:rPr>
              <w:t>1,2,6</w:t>
            </w:r>
          </w:p>
        </w:tc>
      </w:tr>
      <w:tr w:rsidR="004A20A8" w:rsidRPr="00271F0C" w:rsidTr="008358C2">
        <w:trPr>
          <w:trHeight w:val="279"/>
        </w:trPr>
        <w:tc>
          <w:tcPr>
            <w:tcW w:w="556" w:type="dxa"/>
            <w:vAlign w:val="center"/>
          </w:tcPr>
          <w:p w:rsidR="004A20A8" w:rsidRPr="00A7709A" w:rsidRDefault="004A20A8" w:rsidP="001C6B09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060" w:type="dxa"/>
            <w:vAlign w:val="center"/>
          </w:tcPr>
          <w:p w:rsidR="004A20A8" w:rsidRPr="00CD6B50" w:rsidRDefault="004A20A8" w:rsidP="001C6B0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«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INNOVO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307" w:type="dxa"/>
            <w:vAlign w:val="center"/>
          </w:tcPr>
          <w:p w:rsidR="004A20A8" w:rsidRDefault="004A20A8" w:rsidP="004D1D0C">
            <w:pPr>
              <w:tabs>
                <w:tab w:val="left" w:pos="0"/>
              </w:tabs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3,4,5</w:t>
            </w:r>
          </w:p>
        </w:tc>
      </w:tr>
      <w:tr w:rsidR="004A20A8" w:rsidRPr="00271F0C" w:rsidTr="008358C2">
        <w:trPr>
          <w:trHeight w:val="279"/>
        </w:trPr>
        <w:tc>
          <w:tcPr>
            <w:tcW w:w="556" w:type="dxa"/>
            <w:vAlign w:val="center"/>
          </w:tcPr>
          <w:p w:rsidR="004A20A8" w:rsidRPr="00A7709A" w:rsidRDefault="004A20A8" w:rsidP="001C6B09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060" w:type="dxa"/>
            <w:vAlign w:val="center"/>
          </w:tcPr>
          <w:p w:rsidR="004A20A8" w:rsidRPr="00CD6B50" w:rsidRDefault="004A20A8" w:rsidP="001C6B0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«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Technomedic.com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307" w:type="dxa"/>
            <w:vAlign w:val="center"/>
          </w:tcPr>
          <w:p w:rsidR="004A20A8" w:rsidRDefault="004A20A8" w:rsidP="004D1D0C">
            <w:pPr>
              <w:tabs>
                <w:tab w:val="left" w:pos="0"/>
              </w:tabs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3,4,5</w:t>
            </w:r>
          </w:p>
        </w:tc>
      </w:tr>
      <w:tr w:rsidR="004A20A8" w:rsidRPr="00271F0C" w:rsidTr="008358C2">
        <w:trPr>
          <w:trHeight w:val="279"/>
        </w:trPr>
        <w:tc>
          <w:tcPr>
            <w:tcW w:w="556" w:type="dxa"/>
            <w:vAlign w:val="center"/>
          </w:tcPr>
          <w:p w:rsidR="004A20A8" w:rsidRDefault="004A20A8" w:rsidP="001C6B09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060" w:type="dxa"/>
            <w:vAlign w:val="center"/>
          </w:tcPr>
          <w:p w:rsidR="004A20A8" w:rsidRPr="00CD6B50" w:rsidRDefault="004A20A8" w:rsidP="001C6B0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«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SUPFEER GROUP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307" w:type="dxa"/>
            <w:vAlign w:val="center"/>
          </w:tcPr>
          <w:p w:rsidR="004A20A8" w:rsidRDefault="004A20A8" w:rsidP="004D1D0C">
            <w:pPr>
              <w:tabs>
                <w:tab w:val="left" w:pos="0"/>
              </w:tabs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3,4,5</w:t>
            </w:r>
          </w:p>
        </w:tc>
      </w:tr>
    </w:tbl>
    <w:p w:rsidR="008D3EF7" w:rsidRPr="009B3F0B" w:rsidRDefault="008D3EF7" w:rsidP="002B5F64">
      <w:pPr>
        <w:pStyle w:val="a9"/>
        <w:ind w:left="0"/>
        <w:rPr>
          <w:sz w:val="23"/>
          <w:szCs w:val="23"/>
          <w:lang w:val="en-US"/>
        </w:rPr>
      </w:pPr>
    </w:p>
    <w:p w:rsidR="008D3EF7" w:rsidRPr="00271F0C" w:rsidRDefault="008D3EF7" w:rsidP="00E55493">
      <w:pPr>
        <w:pStyle w:val="a9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271F0C">
        <w:rPr>
          <w:sz w:val="22"/>
          <w:szCs w:val="22"/>
        </w:rPr>
        <w:t>Тендерные заявки потенциальных поставщиков содержат документы, отраженные в приложении 1 к настоящему Протоколу, которые оглашены всем присутствующим при вскрытии тендерных заявок.</w:t>
      </w:r>
    </w:p>
    <w:p w:rsidR="008D3EF7" w:rsidRPr="00271F0C" w:rsidRDefault="008D3EF7" w:rsidP="00190CC9">
      <w:pPr>
        <w:pStyle w:val="a9"/>
        <w:tabs>
          <w:tab w:val="left" w:pos="0"/>
        </w:tabs>
        <w:ind w:left="0"/>
        <w:jc w:val="both"/>
        <w:rPr>
          <w:b/>
          <w:sz w:val="22"/>
          <w:szCs w:val="22"/>
        </w:rPr>
      </w:pPr>
      <w:r w:rsidRPr="00271F0C">
        <w:rPr>
          <w:sz w:val="22"/>
          <w:szCs w:val="22"/>
        </w:rPr>
        <w:tab/>
      </w:r>
    </w:p>
    <w:p w:rsidR="008D3EF7" w:rsidRDefault="008D3EF7" w:rsidP="00E55493">
      <w:pPr>
        <w:pStyle w:val="a9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271F0C">
        <w:rPr>
          <w:sz w:val="22"/>
          <w:szCs w:val="22"/>
        </w:rPr>
        <w:t xml:space="preserve">Замечаний </w:t>
      </w:r>
      <w:r w:rsidR="00BE6B19" w:rsidRPr="00271F0C">
        <w:rPr>
          <w:sz w:val="22"/>
          <w:szCs w:val="22"/>
        </w:rPr>
        <w:t>во время вскрытия</w:t>
      </w:r>
      <w:r w:rsidRPr="00271F0C">
        <w:rPr>
          <w:sz w:val="22"/>
          <w:szCs w:val="22"/>
        </w:rPr>
        <w:t xml:space="preserve"> по вопросам содержания тендерных заявок и процедуре вскрытия не было.</w:t>
      </w:r>
    </w:p>
    <w:p w:rsidR="00A06EDF" w:rsidRPr="00A06EDF" w:rsidRDefault="00A06EDF" w:rsidP="00A06EDF">
      <w:pPr>
        <w:pStyle w:val="a9"/>
        <w:rPr>
          <w:sz w:val="22"/>
          <w:szCs w:val="22"/>
        </w:rPr>
      </w:pPr>
    </w:p>
    <w:tbl>
      <w:tblPr>
        <w:tblW w:w="979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968"/>
        <w:gridCol w:w="1144"/>
        <w:gridCol w:w="1686"/>
      </w:tblGrid>
      <w:tr w:rsidR="00521B00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</w:tr>
      <w:tr w:rsidR="00521B00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</w:tr>
      <w:tr w:rsidR="00ED2E01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>
            <w:pPr>
              <w:rPr>
                <w:b/>
              </w:rPr>
            </w:pPr>
            <w:r w:rsidRPr="00406D72">
              <w:rPr>
                <w:b/>
              </w:rPr>
              <w:t>Председатель тендерной комиссии</w:t>
            </w: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>
            <w:r w:rsidRPr="00406D72">
              <w:rPr>
                <w:lang w:val="kk-KZ"/>
              </w:rPr>
              <w:t>Абенова А.Т.</w:t>
            </w: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>
            <w:pPr>
              <w:rPr>
                <w:lang w:val="kk-KZ"/>
              </w:rPr>
            </w:pPr>
            <w:r w:rsidRPr="00406D72">
              <w:rPr>
                <w:lang w:val="kk-KZ"/>
              </w:rPr>
              <w:t xml:space="preserve">Заместитель директора по лечебной работе </w:t>
            </w:r>
          </w:p>
        </w:tc>
      </w:tr>
      <w:tr w:rsidR="00ED2E01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>
            <w:pPr>
              <w:rPr>
                <w:b/>
              </w:rPr>
            </w:pPr>
            <w:r w:rsidRPr="00406D72">
              <w:rPr>
                <w:b/>
              </w:rPr>
              <w:t>Заместитель председателя тендерной комиссии</w:t>
            </w: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>
            <w:pPr>
              <w:ind w:left="-110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Pr="00406D72">
              <w:rPr>
                <w:lang w:val="kk-KZ"/>
              </w:rPr>
              <w:t>Кусаинова Ф .С.</w:t>
            </w:r>
          </w:p>
          <w:p w:rsidR="00ED2E01" w:rsidRPr="00406D72" w:rsidRDefault="00ED2E01" w:rsidP="001C6B09">
            <w:pPr>
              <w:rPr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>
            <w:pPr>
              <w:rPr>
                <w:lang w:val="kk-KZ"/>
              </w:rPr>
            </w:pPr>
            <w:r w:rsidRPr="00406D72">
              <w:rPr>
                <w:lang w:val="kk-KZ"/>
              </w:rPr>
              <w:t xml:space="preserve">Заместитель директора по финансово-экономическим </w:t>
            </w:r>
          </w:p>
          <w:p w:rsidR="00ED2E01" w:rsidRPr="00406D72" w:rsidRDefault="00ED2E01" w:rsidP="001C6B09">
            <w:pPr>
              <w:ind w:left="-94"/>
            </w:pPr>
          </w:p>
        </w:tc>
      </w:tr>
      <w:tr w:rsidR="00ED2E01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/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/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>
            <w:pPr>
              <w:ind w:left="-110"/>
            </w:pPr>
          </w:p>
        </w:tc>
      </w:tr>
      <w:tr w:rsidR="00ED2E01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>
            <w:pPr>
              <w:jc w:val="right"/>
              <w:rPr>
                <w:lang w:val="kk-KZ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>
            <w:pPr>
              <w:rPr>
                <w:lang w:val="kk-KZ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2E01" w:rsidRPr="00406D72" w:rsidRDefault="00ED2E01" w:rsidP="001C6B09">
            <w:pPr>
              <w:ind w:left="-94"/>
              <w:rPr>
                <w:lang w:val="kk-KZ"/>
              </w:rPr>
            </w:pPr>
          </w:p>
        </w:tc>
      </w:tr>
      <w:tr w:rsidR="00ED2E01" w:rsidRPr="008A0AF0" w:rsidTr="00521B00">
        <w:tc>
          <w:tcPr>
            <w:tcW w:w="9354" w:type="dxa"/>
          </w:tcPr>
          <w:p w:rsidR="00ED2E01" w:rsidRPr="00406D72" w:rsidRDefault="00ED2E01" w:rsidP="001C6B09">
            <w:pPr>
              <w:rPr>
                <w:lang w:val="kk-KZ"/>
              </w:rPr>
            </w:pPr>
            <w:r w:rsidRPr="00406D72">
              <w:rPr>
                <w:b/>
              </w:rPr>
              <w:t>Члены тендерной комиссии</w:t>
            </w:r>
            <w:r w:rsidRPr="00406D72">
              <w:rPr>
                <w:lang w:val="kk-KZ"/>
              </w:rPr>
              <w:t xml:space="preserve">                                                                           </w:t>
            </w:r>
          </w:p>
        </w:tc>
        <w:tc>
          <w:tcPr>
            <w:tcW w:w="222" w:type="dxa"/>
          </w:tcPr>
          <w:p w:rsidR="00ED2E01" w:rsidRPr="00406D72" w:rsidRDefault="00ED2E01" w:rsidP="001C6B09">
            <w:proofErr w:type="spellStart"/>
            <w:r w:rsidRPr="00406D72">
              <w:t>Стамкулов</w:t>
            </w:r>
            <w:proofErr w:type="spellEnd"/>
            <w:r w:rsidRPr="00406D72">
              <w:t xml:space="preserve"> Ф.Т.</w:t>
            </w:r>
          </w:p>
          <w:p w:rsidR="00ED2E01" w:rsidRPr="00406D72" w:rsidRDefault="00ED2E01" w:rsidP="001C6B09"/>
          <w:p w:rsidR="00ED2E01" w:rsidRPr="00406D72" w:rsidRDefault="00ED2E01" w:rsidP="001C6B09">
            <w:pPr>
              <w:rPr>
                <w:lang w:val="kk-KZ"/>
              </w:rPr>
            </w:pPr>
            <w:proofErr w:type="spellStart"/>
            <w:r w:rsidRPr="00406D72">
              <w:t>Калменова</w:t>
            </w:r>
            <w:proofErr w:type="spellEnd"/>
            <w:r w:rsidRPr="00406D72">
              <w:t xml:space="preserve"> З.К.</w:t>
            </w:r>
          </w:p>
          <w:p w:rsidR="00ED2E01" w:rsidRPr="00406D72" w:rsidRDefault="00ED2E01" w:rsidP="001C6B09"/>
          <w:p w:rsidR="00ED2E01" w:rsidRPr="00406D72" w:rsidRDefault="00ED2E01" w:rsidP="001C6B09">
            <w:pPr>
              <w:rPr>
                <w:lang w:val="kk-KZ"/>
              </w:rPr>
            </w:pPr>
            <w:proofErr w:type="spellStart"/>
            <w:r w:rsidRPr="00406D72">
              <w:t>Хасиева</w:t>
            </w:r>
            <w:proofErr w:type="spellEnd"/>
            <w:r w:rsidRPr="00406D72">
              <w:t xml:space="preserve"> А.Ю.        </w:t>
            </w:r>
          </w:p>
          <w:p w:rsidR="00ED2E01" w:rsidRPr="00406D72" w:rsidRDefault="00ED2E01" w:rsidP="001C6B09">
            <w:pPr>
              <w:rPr>
                <w:lang w:val="kk-KZ"/>
              </w:rPr>
            </w:pPr>
          </w:p>
        </w:tc>
        <w:tc>
          <w:tcPr>
            <w:tcW w:w="222" w:type="dxa"/>
          </w:tcPr>
          <w:p w:rsidR="00ED2E01" w:rsidRPr="00406D72" w:rsidRDefault="00ED2E01" w:rsidP="001C6B09">
            <w:pPr>
              <w:rPr>
                <w:lang w:val="kk-KZ"/>
              </w:rPr>
            </w:pPr>
            <w:r w:rsidRPr="00406D72">
              <w:rPr>
                <w:lang w:val="kk-KZ"/>
              </w:rPr>
              <w:lastRenderedPageBreak/>
              <w:t xml:space="preserve">И.о заместителя директора по </w:t>
            </w:r>
            <w:r w:rsidRPr="00406D72">
              <w:rPr>
                <w:lang w:val="kk-KZ"/>
              </w:rPr>
              <w:lastRenderedPageBreak/>
              <w:t>хирургии</w:t>
            </w:r>
          </w:p>
          <w:p w:rsidR="00ED2E01" w:rsidRPr="00406D72" w:rsidRDefault="00ED2E01" w:rsidP="001C6B09">
            <w:pPr>
              <w:rPr>
                <w:lang w:val="kk-KZ"/>
              </w:rPr>
            </w:pPr>
          </w:p>
          <w:p w:rsidR="00ED2E01" w:rsidRPr="00406D72" w:rsidRDefault="00ED2E01" w:rsidP="001C6B09">
            <w:pPr>
              <w:rPr>
                <w:lang w:val="kk-KZ"/>
              </w:rPr>
            </w:pPr>
            <w:r w:rsidRPr="00406D72">
              <w:rPr>
                <w:lang w:val="kk-KZ"/>
              </w:rPr>
              <w:t>Руководитель юридического отдела</w:t>
            </w:r>
          </w:p>
          <w:p w:rsidR="00ED2E01" w:rsidRPr="00406D72" w:rsidRDefault="00ED2E01" w:rsidP="001C6B09">
            <w:r w:rsidRPr="00406D72">
              <w:t xml:space="preserve">Заведующая аптекой               </w:t>
            </w:r>
          </w:p>
          <w:p w:rsidR="00ED2E01" w:rsidRPr="00406D72" w:rsidRDefault="00ED2E01" w:rsidP="001C6B09"/>
          <w:p w:rsidR="00ED2E01" w:rsidRPr="00406D72" w:rsidRDefault="00ED2E01" w:rsidP="001C6B09">
            <w:pPr>
              <w:rPr>
                <w:lang w:val="kk-KZ"/>
              </w:rPr>
            </w:pPr>
          </w:p>
        </w:tc>
      </w:tr>
      <w:tr w:rsidR="00ED2E01" w:rsidRPr="008A0AF0" w:rsidTr="00521B00">
        <w:tc>
          <w:tcPr>
            <w:tcW w:w="9354" w:type="dxa"/>
          </w:tcPr>
          <w:p w:rsidR="00ED2E01" w:rsidRPr="00406D72" w:rsidRDefault="00ED2E01" w:rsidP="001C6B09">
            <w:pPr>
              <w:rPr>
                <w:b/>
                <w:lang w:val="kk-KZ"/>
              </w:rPr>
            </w:pPr>
            <w:r w:rsidRPr="00406D72">
              <w:rPr>
                <w:b/>
              </w:rPr>
              <w:lastRenderedPageBreak/>
              <w:t>Секретарь тендерной комиссии</w:t>
            </w:r>
          </w:p>
        </w:tc>
        <w:tc>
          <w:tcPr>
            <w:tcW w:w="222" w:type="dxa"/>
          </w:tcPr>
          <w:p w:rsidR="00ED2E01" w:rsidRPr="00406D72" w:rsidRDefault="00ED2E01" w:rsidP="001C6B09">
            <w:pPr>
              <w:ind w:left="-11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06D72">
              <w:rPr>
                <w:lang w:val="kk-KZ"/>
              </w:rPr>
              <w:t>Берденова Ж.А.</w:t>
            </w:r>
          </w:p>
        </w:tc>
        <w:tc>
          <w:tcPr>
            <w:tcW w:w="222" w:type="dxa"/>
          </w:tcPr>
          <w:p w:rsidR="00ED2E01" w:rsidRPr="00406D72" w:rsidRDefault="00ED2E01" w:rsidP="001C6B09">
            <w:pPr>
              <w:rPr>
                <w:lang w:val="kk-KZ"/>
              </w:rPr>
            </w:pPr>
            <w:r w:rsidRPr="00406D72">
              <w:rPr>
                <w:lang w:val="kk-KZ"/>
              </w:rPr>
              <w:t>Специалист отдела государственных закупок</w:t>
            </w:r>
          </w:p>
        </w:tc>
      </w:tr>
      <w:tr w:rsidR="00ED2E01" w:rsidRPr="008A0AF0" w:rsidTr="00521B00">
        <w:tc>
          <w:tcPr>
            <w:tcW w:w="9354" w:type="dxa"/>
          </w:tcPr>
          <w:p w:rsidR="00ED2E01" w:rsidRPr="00E77522" w:rsidRDefault="00ED2E01" w:rsidP="00E36956">
            <w:pPr>
              <w:jc w:val="right"/>
              <w:rPr>
                <w:highlight w:val="yellow"/>
              </w:rPr>
            </w:pPr>
          </w:p>
        </w:tc>
        <w:tc>
          <w:tcPr>
            <w:tcW w:w="222" w:type="dxa"/>
          </w:tcPr>
          <w:p w:rsidR="00ED2E01" w:rsidRPr="00E77522" w:rsidRDefault="00ED2E01" w:rsidP="00E36956">
            <w:pPr>
              <w:ind w:left="-110"/>
              <w:rPr>
                <w:highlight w:val="yellow"/>
                <w:lang w:val="kk-KZ"/>
              </w:rPr>
            </w:pPr>
          </w:p>
        </w:tc>
        <w:tc>
          <w:tcPr>
            <w:tcW w:w="222" w:type="dxa"/>
          </w:tcPr>
          <w:p w:rsidR="00ED2E01" w:rsidRPr="00E77522" w:rsidRDefault="00ED2E01" w:rsidP="00E36956">
            <w:pPr>
              <w:rPr>
                <w:highlight w:val="yellow"/>
              </w:rPr>
            </w:pPr>
          </w:p>
        </w:tc>
      </w:tr>
      <w:tr w:rsidR="00ED2E01" w:rsidRPr="008A0AF0" w:rsidTr="00521B00">
        <w:tc>
          <w:tcPr>
            <w:tcW w:w="9354" w:type="dxa"/>
          </w:tcPr>
          <w:p w:rsidR="00ED2E01" w:rsidRPr="00E77522" w:rsidRDefault="00ED2E01" w:rsidP="00E36956">
            <w:pPr>
              <w:jc w:val="right"/>
              <w:rPr>
                <w:highlight w:val="yellow"/>
              </w:rPr>
            </w:pPr>
          </w:p>
        </w:tc>
        <w:tc>
          <w:tcPr>
            <w:tcW w:w="222" w:type="dxa"/>
          </w:tcPr>
          <w:p w:rsidR="00ED2E01" w:rsidRPr="00E77522" w:rsidRDefault="00ED2E01" w:rsidP="00E36956">
            <w:pPr>
              <w:ind w:left="-110"/>
              <w:rPr>
                <w:highlight w:val="yellow"/>
              </w:rPr>
            </w:pPr>
          </w:p>
        </w:tc>
        <w:tc>
          <w:tcPr>
            <w:tcW w:w="222" w:type="dxa"/>
          </w:tcPr>
          <w:p w:rsidR="00ED2E01" w:rsidRPr="00E77522" w:rsidRDefault="00ED2E01" w:rsidP="00E36956">
            <w:pPr>
              <w:rPr>
                <w:highlight w:val="yellow"/>
              </w:rPr>
            </w:pPr>
          </w:p>
        </w:tc>
      </w:tr>
      <w:tr w:rsidR="00ED2E01" w:rsidRPr="00E77522" w:rsidTr="00521B00">
        <w:trPr>
          <w:gridAfter w:val="2"/>
          <w:wAfter w:w="444" w:type="dxa"/>
        </w:trPr>
        <w:tc>
          <w:tcPr>
            <w:tcW w:w="9354" w:type="dxa"/>
          </w:tcPr>
          <w:p w:rsidR="00ED2E01" w:rsidRPr="00E77522" w:rsidRDefault="00ED2E01" w:rsidP="00E36956">
            <w:pPr>
              <w:rPr>
                <w:highlight w:val="yellow"/>
              </w:rPr>
            </w:pPr>
          </w:p>
        </w:tc>
      </w:tr>
      <w:tr w:rsidR="00ED2E01" w:rsidRPr="008A0AF0" w:rsidTr="00521B00">
        <w:tc>
          <w:tcPr>
            <w:tcW w:w="9354" w:type="dxa"/>
          </w:tcPr>
          <w:p w:rsidR="00ED2E01" w:rsidRPr="00E77522" w:rsidRDefault="00ED2E01" w:rsidP="00E3695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2" w:type="dxa"/>
          </w:tcPr>
          <w:p w:rsidR="00ED2E01" w:rsidRPr="00E77522" w:rsidRDefault="00ED2E01" w:rsidP="00E36956">
            <w:pPr>
              <w:ind w:left="-110"/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222" w:type="dxa"/>
          </w:tcPr>
          <w:p w:rsidR="00ED2E01" w:rsidRPr="00E77522" w:rsidRDefault="00ED2E01" w:rsidP="00E36956">
            <w:pPr>
              <w:jc w:val="both"/>
              <w:rPr>
                <w:highlight w:val="yellow"/>
              </w:rPr>
            </w:pPr>
          </w:p>
        </w:tc>
      </w:tr>
      <w:tr w:rsidR="00ED2E01" w:rsidRPr="008A0AF0" w:rsidTr="00521B00">
        <w:tc>
          <w:tcPr>
            <w:tcW w:w="9354" w:type="dxa"/>
          </w:tcPr>
          <w:p w:rsidR="00ED2E01" w:rsidRPr="008A0AF0" w:rsidRDefault="00ED2E01" w:rsidP="00E369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ED2E01" w:rsidRPr="008A0AF0" w:rsidRDefault="00ED2E01" w:rsidP="00E36956">
            <w:pPr>
              <w:jc w:val="both"/>
            </w:pPr>
          </w:p>
        </w:tc>
        <w:tc>
          <w:tcPr>
            <w:tcW w:w="222" w:type="dxa"/>
          </w:tcPr>
          <w:p w:rsidR="00ED2E01" w:rsidRPr="008A0AF0" w:rsidRDefault="00ED2E01" w:rsidP="00E36956">
            <w:pPr>
              <w:jc w:val="both"/>
            </w:pPr>
          </w:p>
        </w:tc>
      </w:tr>
      <w:tr w:rsidR="00ED2E01" w:rsidRPr="008A0AF0" w:rsidTr="00521B00">
        <w:tc>
          <w:tcPr>
            <w:tcW w:w="9354" w:type="dxa"/>
          </w:tcPr>
          <w:p w:rsidR="00ED2E01" w:rsidRPr="008A0AF0" w:rsidRDefault="00ED2E01" w:rsidP="00E369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ED2E01" w:rsidRPr="008A0AF0" w:rsidRDefault="00ED2E01" w:rsidP="00E36956">
            <w:pPr>
              <w:jc w:val="both"/>
            </w:pPr>
          </w:p>
        </w:tc>
        <w:tc>
          <w:tcPr>
            <w:tcW w:w="222" w:type="dxa"/>
          </w:tcPr>
          <w:p w:rsidR="00ED2E01" w:rsidRPr="008A0AF0" w:rsidRDefault="00ED2E01" w:rsidP="00E36956">
            <w:pPr>
              <w:jc w:val="both"/>
            </w:pPr>
          </w:p>
        </w:tc>
      </w:tr>
      <w:tr w:rsidR="00ED2E01" w:rsidRPr="008A0AF0" w:rsidTr="00521B00">
        <w:tc>
          <w:tcPr>
            <w:tcW w:w="9354" w:type="dxa"/>
          </w:tcPr>
          <w:p w:rsidR="00ED2E01" w:rsidRPr="008A0AF0" w:rsidRDefault="00ED2E01" w:rsidP="00E369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ED2E01" w:rsidRPr="008A0AF0" w:rsidRDefault="00ED2E01" w:rsidP="00E36956">
            <w:pPr>
              <w:jc w:val="both"/>
            </w:pPr>
          </w:p>
        </w:tc>
        <w:tc>
          <w:tcPr>
            <w:tcW w:w="222" w:type="dxa"/>
          </w:tcPr>
          <w:p w:rsidR="00ED2E01" w:rsidRPr="008A0AF0" w:rsidRDefault="00ED2E01" w:rsidP="00E36956">
            <w:pPr>
              <w:jc w:val="both"/>
            </w:pPr>
          </w:p>
        </w:tc>
      </w:tr>
      <w:tr w:rsidR="00ED2E01" w:rsidRPr="008A0AF0" w:rsidTr="00521B00">
        <w:tc>
          <w:tcPr>
            <w:tcW w:w="9354" w:type="dxa"/>
          </w:tcPr>
          <w:p w:rsidR="00ED2E01" w:rsidRPr="008A0AF0" w:rsidRDefault="00ED2E01" w:rsidP="00E36956">
            <w:pPr>
              <w:jc w:val="right"/>
            </w:pPr>
          </w:p>
        </w:tc>
        <w:tc>
          <w:tcPr>
            <w:tcW w:w="222" w:type="dxa"/>
          </w:tcPr>
          <w:p w:rsidR="00ED2E01" w:rsidRPr="008A0AF0" w:rsidRDefault="00ED2E01" w:rsidP="00E36956">
            <w:pPr>
              <w:ind w:left="-110"/>
              <w:rPr>
                <w:lang w:val="kk-KZ"/>
              </w:rPr>
            </w:pPr>
          </w:p>
        </w:tc>
        <w:tc>
          <w:tcPr>
            <w:tcW w:w="222" w:type="dxa"/>
          </w:tcPr>
          <w:p w:rsidR="00ED2E01" w:rsidRPr="008A0AF0" w:rsidRDefault="00ED2E01" w:rsidP="00E36956"/>
        </w:tc>
      </w:tr>
      <w:tr w:rsidR="00ED2E01" w:rsidRPr="008A0AF0" w:rsidTr="00521B00">
        <w:tc>
          <w:tcPr>
            <w:tcW w:w="9354" w:type="dxa"/>
          </w:tcPr>
          <w:p w:rsidR="00ED2E01" w:rsidRPr="008A0AF0" w:rsidRDefault="00ED2E01" w:rsidP="00E36956">
            <w:pPr>
              <w:jc w:val="right"/>
            </w:pPr>
          </w:p>
        </w:tc>
        <w:tc>
          <w:tcPr>
            <w:tcW w:w="222" w:type="dxa"/>
          </w:tcPr>
          <w:p w:rsidR="00ED2E01" w:rsidRPr="008A0AF0" w:rsidRDefault="00ED2E01" w:rsidP="00E36956">
            <w:pPr>
              <w:ind w:left="-110"/>
            </w:pPr>
          </w:p>
        </w:tc>
        <w:tc>
          <w:tcPr>
            <w:tcW w:w="222" w:type="dxa"/>
          </w:tcPr>
          <w:p w:rsidR="00ED2E01" w:rsidRPr="008A0AF0" w:rsidRDefault="00ED2E01" w:rsidP="00E36956"/>
        </w:tc>
      </w:tr>
      <w:tr w:rsidR="00ED2E01" w:rsidRPr="008A0AF0" w:rsidTr="00521B00">
        <w:tc>
          <w:tcPr>
            <w:tcW w:w="9354" w:type="dxa"/>
          </w:tcPr>
          <w:p w:rsidR="00ED2E01" w:rsidRPr="008A0AF0" w:rsidRDefault="00ED2E01" w:rsidP="00E36956"/>
        </w:tc>
        <w:tc>
          <w:tcPr>
            <w:tcW w:w="222" w:type="dxa"/>
          </w:tcPr>
          <w:p w:rsidR="00ED2E01" w:rsidRPr="008A0AF0" w:rsidRDefault="00ED2E01" w:rsidP="00E36956">
            <w:pPr>
              <w:ind w:left="-110"/>
              <w:rPr>
                <w:lang w:val="kk-KZ"/>
              </w:rPr>
            </w:pPr>
          </w:p>
        </w:tc>
        <w:tc>
          <w:tcPr>
            <w:tcW w:w="222" w:type="dxa"/>
          </w:tcPr>
          <w:p w:rsidR="00ED2E01" w:rsidRPr="008A0AF0" w:rsidRDefault="00ED2E01" w:rsidP="00E36956">
            <w:pPr>
              <w:rPr>
                <w:lang w:val="kk-KZ"/>
              </w:rPr>
            </w:pPr>
          </w:p>
        </w:tc>
      </w:tr>
      <w:tr w:rsidR="00ED2E01" w:rsidRPr="0085475B" w:rsidTr="00521B00">
        <w:trPr>
          <w:trHeight w:val="291"/>
        </w:trPr>
        <w:tc>
          <w:tcPr>
            <w:tcW w:w="9354" w:type="dxa"/>
          </w:tcPr>
          <w:p w:rsidR="00ED2E01" w:rsidRPr="008A0AF0" w:rsidRDefault="00ED2E01" w:rsidP="00E36956">
            <w:pPr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ED2E01" w:rsidRPr="008A0AF0" w:rsidRDefault="00ED2E01" w:rsidP="00E36956">
            <w:pPr>
              <w:ind w:left="-110"/>
              <w:jc w:val="both"/>
              <w:rPr>
                <w:lang w:val="kk-KZ"/>
              </w:rPr>
            </w:pPr>
          </w:p>
        </w:tc>
        <w:tc>
          <w:tcPr>
            <w:tcW w:w="222" w:type="dxa"/>
          </w:tcPr>
          <w:p w:rsidR="00ED2E01" w:rsidRPr="0085475B" w:rsidRDefault="00ED2E01" w:rsidP="00E36956">
            <w:pPr>
              <w:jc w:val="both"/>
            </w:pPr>
          </w:p>
        </w:tc>
      </w:tr>
    </w:tbl>
    <w:p w:rsidR="008A315A" w:rsidRPr="00271F0C" w:rsidRDefault="008A315A" w:rsidP="00E55493">
      <w:pPr>
        <w:tabs>
          <w:tab w:val="left" w:pos="0"/>
        </w:tabs>
        <w:jc w:val="both"/>
        <w:rPr>
          <w:sz w:val="24"/>
          <w:szCs w:val="24"/>
        </w:rPr>
      </w:pPr>
    </w:p>
    <w:sectPr w:rsidR="008A315A" w:rsidRPr="00271F0C" w:rsidSect="002B5F64">
      <w:footerReference w:type="even" r:id="rId9"/>
      <w:footerReference w:type="default" r:id="rId10"/>
      <w:pgSz w:w="11906" w:h="16838"/>
      <w:pgMar w:top="1134" w:right="906" w:bottom="709" w:left="1418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1B" w:rsidRDefault="0015621B" w:rsidP="00E55493">
      <w:r>
        <w:separator/>
      </w:r>
    </w:p>
  </w:endnote>
  <w:endnote w:type="continuationSeparator" w:id="0">
    <w:p w:rsidR="0015621B" w:rsidRDefault="0015621B" w:rsidP="00E5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56" w:rsidRDefault="00E36956" w:rsidP="00BF3BB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36956" w:rsidRDefault="00E36956" w:rsidP="00D76621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56" w:rsidRDefault="00E36956" w:rsidP="00BF3BB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91A58">
      <w:rPr>
        <w:rStyle w:val="ae"/>
        <w:noProof/>
      </w:rPr>
      <w:t>3</w:t>
    </w:r>
    <w:r>
      <w:rPr>
        <w:rStyle w:val="ae"/>
      </w:rPr>
      <w:fldChar w:fldCharType="end"/>
    </w:r>
  </w:p>
  <w:p w:rsidR="00E36956" w:rsidRDefault="00E36956" w:rsidP="00D76621">
    <w:pPr>
      <w:pStyle w:val="ac"/>
      <w:ind w:right="360"/>
      <w:jc w:val="center"/>
    </w:pPr>
  </w:p>
  <w:p w:rsidR="00E36956" w:rsidRDefault="00E369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1B" w:rsidRDefault="0015621B" w:rsidP="00E55493">
      <w:r>
        <w:separator/>
      </w:r>
    </w:p>
  </w:footnote>
  <w:footnote w:type="continuationSeparator" w:id="0">
    <w:p w:rsidR="0015621B" w:rsidRDefault="0015621B" w:rsidP="00E5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6CF1"/>
    <w:multiLevelType w:val="hybridMultilevel"/>
    <w:tmpl w:val="3AD2D2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057FE"/>
    <w:multiLevelType w:val="hybridMultilevel"/>
    <w:tmpl w:val="65B2C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6A6A"/>
    <w:multiLevelType w:val="hybridMultilevel"/>
    <w:tmpl w:val="6D12E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C2471"/>
    <w:multiLevelType w:val="hybridMultilevel"/>
    <w:tmpl w:val="943A1316"/>
    <w:lvl w:ilvl="0" w:tplc="62C22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F720A"/>
    <w:multiLevelType w:val="hybridMultilevel"/>
    <w:tmpl w:val="697AD3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517613"/>
    <w:multiLevelType w:val="hybridMultilevel"/>
    <w:tmpl w:val="060E89B8"/>
    <w:lvl w:ilvl="0" w:tplc="0130E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BA2B58"/>
    <w:multiLevelType w:val="hybridMultilevel"/>
    <w:tmpl w:val="01D8FFD6"/>
    <w:lvl w:ilvl="0" w:tplc="A1F2649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31E74"/>
    <w:multiLevelType w:val="hybridMultilevel"/>
    <w:tmpl w:val="89DC1EE2"/>
    <w:lvl w:ilvl="0" w:tplc="F97813BC">
      <w:start w:val="1"/>
      <w:numFmt w:val="decimal"/>
      <w:lvlText w:val="%1)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135AC9"/>
    <w:multiLevelType w:val="hybridMultilevel"/>
    <w:tmpl w:val="3AD2D2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134BE1"/>
    <w:multiLevelType w:val="hybridMultilevel"/>
    <w:tmpl w:val="DA464116"/>
    <w:lvl w:ilvl="0" w:tplc="3372E7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AE0FD4"/>
    <w:multiLevelType w:val="hybridMultilevel"/>
    <w:tmpl w:val="92B81360"/>
    <w:lvl w:ilvl="0" w:tplc="5DF4C8F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02CE5"/>
    <w:multiLevelType w:val="hybridMultilevel"/>
    <w:tmpl w:val="8E5E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C3E0C"/>
    <w:multiLevelType w:val="hybridMultilevel"/>
    <w:tmpl w:val="49C805A6"/>
    <w:lvl w:ilvl="0" w:tplc="66880BE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D0590"/>
    <w:multiLevelType w:val="hybridMultilevel"/>
    <w:tmpl w:val="07383A1E"/>
    <w:lvl w:ilvl="0" w:tplc="0419000F">
      <w:start w:val="1"/>
      <w:numFmt w:val="decimal"/>
      <w:lvlText w:val="%1."/>
      <w:lvlJc w:val="left"/>
      <w:pPr>
        <w:ind w:left="5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E346C3"/>
    <w:multiLevelType w:val="hybridMultilevel"/>
    <w:tmpl w:val="B6E609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9B3A82"/>
    <w:multiLevelType w:val="hybridMultilevel"/>
    <w:tmpl w:val="DB2EFCAA"/>
    <w:lvl w:ilvl="0" w:tplc="0BAE74B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C100E"/>
    <w:multiLevelType w:val="hybridMultilevel"/>
    <w:tmpl w:val="C89A644E"/>
    <w:lvl w:ilvl="0" w:tplc="2716ED5E">
      <w:start w:val="10"/>
      <w:numFmt w:val="decimal"/>
      <w:pStyle w:val="a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6"/>
  </w:num>
  <w:num w:numId="5">
    <w:abstractNumId w:val="4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9"/>
  </w:num>
  <w:num w:numId="12">
    <w:abstractNumId w:val="5"/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10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A0"/>
    <w:rsid w:val="00003387"/>
    <w:rsid w:val="00003EDF"/>
    <w:rsid w:val="000041A7"/>
    <w:rsid w:val="00006C77"/>
    <w:rsid w:val="000075BB"/>
    <w:rsid w:val="00011BC6"/>
    <w:rsid w:val="000122F6"/>
    <w:rsid w:val="000123B2"/>
    <w:rsid w:val="00020BEB"/>
    <w:rsid w:val="00024322"/>
    <w:rsid w:val="00025CF9"/>
    <w:rsid w:val="0003115F"/>
    <w:rsid w:val="00031538"/>
    <w:rsid w:val="000331A6"/>
    <w:rsid w:val="00034FB5"/>
    <w:rsid w:val="0004209C"/>
    <w:rsid w:val="000433F9"/>
    <w:rsid w:val="00047959"/>
    <w:rsid w:val="000601AE"/>
    <w:rsid w:val="00064CA4"/>
    <w:rsid w:val="0006712D"/>
    <w:rsid w:val="0007018F"/>
    <w:rsid w:val="000754B6"/>
    <w:rsid w:val="00075902"/>
    <w:rsid w:val="00082FD9"/>
    <w:rsid w:val="00083573"/>
    <w:rsid w:val="0009034C"/>
    <w:rsid w:val="00090E03"/>
    <w:rsid w:val="00095150"/>
    <w:rsid w:val="000A0879"/>
    <w:rsid w:val="000A28EA"/>
    <w:rsid w:val="000A37CB"/>
    <w:rsid w:val="000A7FAE"/>
    <w:rsid w:val="000C0796"/>
    <w:rsid w:val="000C2063"/>
    <w:rsid w:val="000C2290"/>
    <w:rsid w:val="000C336F"/>
    <w:rsid w:val="000C3371"/>
    <w:rsid w:val="000C438F"/>
    <w:rsid w:val="000C61D5"/>
    <w:rsid w:val="000D2C15"/>
    <w:rsid w:val="000D2D0C"/>
    <w:rsid w:val="000D3F1E"/>
    <w:rsid w:val="000D4063"/>
    <w:rsid w:val="000E1900"/>
    <w:rsid w:val="000F265D"/>
    <w:rsid w:val="000F439E"/>
    <w:rsid w:val="00100A8F"/>
    <w:rsid w:val="00102F53"/>
    <w:rsid w:val="00104729"/>
    <w:rsid w:val="001070D4"/>
    <w:rsid w:val="001071DB"/>
    <w:rsid w:val="00112A38"/>
    <w:rsid w:val="00114AD3"/>
    <w:rsid w:val="00117B86"/>
    <w:rsid w:val="00120400"/>
    <w:rsid w:val="00120C38"/>
    <w:rsid w:val="00120C71"/>
    <w:rsid w:val="001221DB"/>
    <w:rsid w:val="00125263"/>
    <w:rsid w:val="001257AF"/>
    <w:rsid w:val="00126138"/>
    <w:rsid w:val="00126FE8"/>
    <w:rsid w:val="0012738A"/>
    <w:rsid w:val="00131882"/>
    <w:rsid w:val="00132955"/>
    <w:rsid w:val="00135007"/>
    <w:rsid w:val="00141C7C"/>
    <w:rsid w:val="00142273"/>
    <w:rsid w:val="0014316A"/>
    <w:rsid w:val="001453EB"/>
    <w:rsid w:val="00146297"/>
    <w:rsid w:val="0015091E"/>
    <w:rsid w:val="0015353A"/>
    <w:rsid w:val="0015621B"/>
    <w:rsid w:val="00157AAC"/>
    <w:rsid w:val="0016249D"/>
    <w:rsid w:val="00162FED"/>
    <w:rsid w:val="00166080"/>
    <w:rsid w:val="00170F08"/>
    <w:rsid w:val="001710DA"/>
    <w:rsid w:val="00175E3C"/>
    <w:rsid w:val="00177C1B"/>
    <w:rsid w:val="00177D5A"/>
    <w:rsid w:val="001849F0"/>
    <w:rsid w:val="001866A9"/>
    <w:rsid w:val="00190325"/>
    <w:rsid w:val="00190CC9"/>
    <w:rsid w:val="00191D20"/>
    <w:rsid w:val="0019673D"/>
    <w:rsid w:val="001A576E"/>
    <w:rsid w:val="001B088A"/>
    <w:rsid w:val="001B13B4"/>
    <w:rsid w:val="001B26EE"/>
    <w:rsid w:val="001B4416"/>
    <w:rsid w:val="001B7877"/>
    <w:rsid w:val="001B7A5E"/>
    <w:rsid w:val="001C5541"/>
    <w:rsid w:val="001C7428"/>
    <w:rsid w:val="001D0700"/>
    <w:rsid w:val="001D13B2"/>
    <w:rsid w:val="001D6B4E"/>
    <w:rsid w:val="001E1DE5"/>
    <w:rsid w:val="001F2095"/>
    <w:rsid w:val="001F22A3"/>
    <w:rsid w:val="001F43C1"/>
    <w:rsid w:val="001F5E97"/>
    <w:rsid w:val="001F6876"/>
    <w:rsid w:val="001F718B"/>
    <w:rsid w:val="00207629"/>
    <w:rsid w:val="002119E0"/>
    <w:rsid w:val="002131B8"/>
    <w:rsid w:val="00214306"/>
    <w:rsid w:val="002143D5"/>
    <w:rsid w:val="002153EA"/>
    <w:rsid w:val="0021588A"/>
    <w:rsid w:val="00216856"/>
    <w:rsid w:val="00216D69"/>
    <w:rsid w:val="0022225C"/>
    <w:rsid w:val="0022233C"/>
    <w:rsid w:val="002251A4"/>
    <w:rsid w:val="002269EB"/>
    <w:rsid w:val="00226AF4"/>
    <w:rsid w:val="00231008"/>
    <w:rsid w:val="00232D59"/>
    <w:rsid w:val="00237790"/>
    <w:rsid w:val="00240F68"/>
    <w:rsid w:val="00243990"/>
    <w:rsid w:val="00244339"/>
    <w:rsid w:val="00245AA6"/>
    <w:rsid w:val="002474C4"/>
    <w:rsid w:val="00253235"/>
    <w:rsid w:val="00253A58"/>
    <w:rsid w:val="002545B6"/>
    <w:rsid w:val="00254E0F"/>
    <w:rsid w:val="002557D0"/>
    <w:rsid w:val="00257162"/>
    <w:rsid w:val="0026112B"/>
    <w:rsid w:val="00261402"/>
    <w:rsid w:val="00262C5E"/>
    <w:rsid w:val="00264EF6"/>
    <w:rsid w:val="002653AF"/>
    <w:rsid w:val="0026551A"/>
    <w:rsid w:val="00267C20"/>
    <w:rsid w:val="00271F0C"/>
    <w:rsid w:val="0027395D"/>
    <w:rsid w:val="002739C9"/>
    <w:rsid w:val="00273EB3"/>
    <w:rsid w:val="00280C2C"/>
    <w:rsid w:val="002836AB"/>
    <w:rsid w:val="00284C70"/>
    <w:rsid w:val="00285815"/>
    <w:rsid w:val="002A320E"/>
    <w:rsid w:val="002A361A"/>
    <w:rsid w:val="002A5BEB"/>
    <w:rsid w:val="002A77A1"/>
    <w:rsid w:val="002B1541"/>
    <w:rsid w:val="002B4567"/>
    <w:rsid w:val="002B50B1"/>
    <w:rsid w:val="002B56F2"/>
    <w:rsid w:val="002B5F64"/>
    <w:rsid w:val="002C0B47"/>
    <w:rsid w:val="002C1981"/>
    <w:rsid w:val="002C7CA5"/>
    <w:rsid w:val="002D06E4"/>
    <w:rsid w:val="002D43F6"/>
    <w:rsid w:val="002D499F"/>
    <w:rsid w:val="002D6D2A"/>
    <w:rsid w:val="002D7C22"/>
    <w:rsid w:val="002E436D"/>
    <w:rsid w:val="002E497D"/>
    <w:rsid w:val="002E6BC5"/>
    <w:rsid w:val="002E6FFC"/>
    <w:rsid w:val="002F3513"/>
    <w:rsid w:val="002F5449"/>
    <w:rsid w:val="002F77C4"/>
    <w:rsid w:val="00300622"/>
    <w:rsid w:val="00301AC3"/>
    <w:rsid w:val="00301EC1"/>
    <w:rsid w:val="00304441"/>
    <w:rsid w:val="003059A7"/>
    <w:rsid w:val="0030700E"/>
    <w:rsid w:val="0030747C"/>
    <w:rsid w:val="00307931"/>
    <w:rsid w:val="00310710"/>
    <w:rsid w:val="003136CC"/>
    <w:rsid w:val="003154BD"/>
    <w:rsid w:val="00316199"/>
    <w:rsid w:val="003212BC"/>
    <w:rsid w:val="0032436F"/>
    <w:rsid w:val="003334F2"/>
    <w:rsid w:val="00333D5C"/>
    <w:rsid w:val="00335558"/>
    <w:rsid w:val="003522A2"/>
    <w:rsid w:val="003545A0"/>
    <w:rsid w:val="00355BE2"/>
    <w:rsid w:val="00360764"/>
    <w:rsid w:val="003608D3"/>
    <w:rsid w:val="00360DB7"/>
    <w:rsid w:val="0036287E"/>
    <w:rsid w:val="00363E93"/>
    <w:rsid w:val="0036476E"/>
    <w:rsid w:val="00365A12"/>
    <w:rsid w:val="00365D7F"/>
    <w:rsid w:val="00367485"/>
    <w:rsid w:val="0037054B"/>
    <w:rsid w:val="0037087B"/>
    <w:rsid w:val="00373B30"/>
    <w:rsid w:val="00384785"/>
    <w:rsid w:val="00391E36"/>
    <w:rsid w:val="00393A3C"/>
    <w:rsid w:val="00393E62"/>
    <w:rsid w:val="003957DE"/>
    <w:rsid w:val="003959A3"/>
    <w:rsid w:val="003959B4"/>
    <w:rsid w:val="003A0986"/>
    <w:rsid w:val="003A7277"/>
    <w:rsid w:val="003B38A4"/>
    <w:rsid w:val="003B6ACB"/>
    <w:rsid w:val="003C09F1"/>
    <w:rsid w:val="003C0AB6"/>
    <w:rsid w:val="003C27D5"/>
    <w:rsid w:val="003C329F"/>
    <w:rsid w:val="003D01AC"/>
    <w:rsid w:val="003D1BD4"/>
    <w:rsid w:val="003D1D26"/>
    <w:rsid w:val="003D27B4"/>
    <w:rsid w:val="003D6359"/>
    <w:rsid w:val="003D64C3"/>
    <w:rsid w:val="003D6A1B"/>
    <w:rsid w:val="003E037B"/>
    <w:rsid w:val="003E1D5F"/>
    <w:rsid w:val="003E21E1"/>
    <w:rsid w:val="003E369F"/>
    <w:rsid w:val="003E56D8"/>
    <w:rsid w:val="003E7DB0"/>
    <w:rsid w:val="003F258C"/>
    <w:rsid w:val="003F3444"/>
    <w:rsid w:val="00401832"/>
    <w:rsid w:val="00401F9B"/>
    <w:rsid w:val="00402F37"/>
    <w:rsid w:val="0040630D"/>
    <w:rsid w:val="00410CC3"/>
    <w:rsid w:val="00415B48"/>
    <w:rsid w:val="00417424"/>
    <w:rsid w:val="004261E7"/>
    <w:rsid w:val="004265E2"/>
    <w:rsid w:val="004410D4"/>
    <w:rsid w:val="00445246"/>
    <w:rsid w:val="00445865"/>
    <w:rsid w:val="004471DB"/>
    <w:rsid w:val="0044768C"/>
    <w:rsid w:val="00460634"/>
    <w:rsid w:val="00466718"/>
    <w:rsid w:val="00476104"/>
    <w:rsid w:val="00476B0F"/>
    <w:rsid w:val="00477E68"/>
    <w:rsid w:val="00481374"/>
    <w:rsid w:val="00482045"/>
    <w:rsid w:val="00483D6C"/>
    <w:rsid w:val="0048482A"/>
    <w:rsid w:val="00486A93"/>
    <w:rsid w:val="0049072D"/>
    <w:rsid w:val="00490C2C"/>
    <w:rsid w:val="00491AAB"/>
    <w:rsid w:val="004974DC"/>
    <w:rsid w:val="004A20A8"/>
    <w:rsid w:val="004A271E"/>
    <w:rsid w:val="004A4A8B"/>
    <w:rsid w:val="004A722B"/>
    <w:rsid w:val="004B01E3"/>
    <w:rsid w:val="004B283C"/>
    <w:rsid w:val="004B425D"/>
    <w:rsid w:val="004B50A4"/>
    <w:rsid w:val="004B51CA"/>
    <w:rsid w:val="004B5F62"/>
    <w:rsid w:val="004C092A"/>
    <w:rsid w:val="004C0C0D"/>
    <w:rsid w:val="004C685A"/>
    <w:rsid w:val="004C76C8"/>
    <w:rsid w:val="004D0C26"/>
    <w:rsid w:val="004D1D0C"/>
    <w:rsid w:val="004D3B40"/>
    <w:rsid w:val="004D3FE8"/>
    <w:rsid w:val="004D4899"/>
    <w:rsid w:val="004D4DCD"/>
    <w:rsid w:val="004D54FF"/>
    <w:rsid w:val="004D6087"/>
    <w:rsid w:val="004E1B4C"/>
    <w:rsid w:val="004E5915"/>
    <w:rsid w:val="004E7099"/>
    <w:rsid w:val="004F2DDB"/>
    <w:rsid w:val="004F46C2"/>
    <w:rsid w:val="004F6F21"/>
    <w:rsid w:val="00501551"/>
    <w:rsid w:val="00506C61"/>
    <w:rsid w:val="00507BB3"/>
    <w:rsid w:val="00513A59"/>
    <w:rsid w:val="00513C5E"/>
    <w:rsid w:val="00514502"/>
    <w:rsid w:val="0051731E"/>
    <w:rsid w:val="00521B00"/>
    <w:rsid w:val="00521E57"/>
    <w:rsid w:val="00525233"/>
    <w:rsid w:val="00526D05"/>
    <w:rsid w:val="005316DC"/>
    <w:rsid w:val="005331B7"/>
    <w:rsid w:val="00535FED"/>
    <w:rsid w:val="0053795D"/>
    <w:rsid w:val="005418E7"/>
    <w:rsid w:val="00541BD1"/>
    <w:rsid w:val="005427E1"/>
    <w:rsid w:val="00544A32"/>
    <w:rsid w:val="00546136"/>
    <w:rsid w:val="00546787"/>
    <w:rsid w:val="00546914"/>
    <w:rsid w:val="00547921"/>
    <w:rsid w:val="00550F71"/>
    <w:rsid w:val="00554E04"/>
    <w:rsid w:val="00564286"/>
    <w:rsid w:val="005649DE"/>
    <w:rsid w:val="00564EDA"/>
    <w:rsid w:val="00567D2E"/>
    <w:rsid w:val="00571EDF"/>
    <w:rsid w:val="00572A5F"/>
    <w:rsid w:val="005736E2"/>
    <w:rsid w:val="0058152E"/>
    <w:rsid w:val="005857F0"/>
    <w:rsid w:val="00585C2D"/>
    <w:rsid w:val="0058647E"/>
    <w:rsid w:val="00597140"/>
    <w:rsid w:val="00597C6B"/>
    <w:rsid w:val="00597DE2"/>
    <w:rsid w:val="005A6B85"/>
    <w:rsid w:val="005A7540"/>
    <w:rsid w:val="005B4F71"/>
    <w:rsid w:val="005B6078"/>
    <w:rsid w:val="005B76A2"/>
    <w:rsid w:val="005C1540"/>
    <w:rsid w:val="005C1DB3"/>
    <w:rsid w:val="005C2028"/>
    <w:rsid w:val="005C2A57"/>
    <w:rsid w:val="005C52E6"/>
    <w:rsid w:val="005C7505"/>
    <w:rsid w:val="005D0537"/>
    <w:rsid w:val="005D0963"/>
    <w:rsid w:val="005E307C"/>
    <w:rsid w:val="005E3A87"/>
    <w:rsid w:val="005E74C0"/>
    <w:rsid w:val="005E7A3A"/>
    <w:rsid w:val="005F1D56"/>
    <w:rsid w:val="005F230D"/>
    <w:rsid w:val="00601B9E"/>
    <w:rsid w:val="006067E8"/>
    <w:rsid w:val="0062254C"/>
    <w:rsid w:val="00632BBC"/>
    <w:rsid w:val="006360BC"/>
    <w:rsid w:val="00641229"/>
    <w:rsid w:val="006423E1"/>
    <w:rsid w:val="00644F0F"/>
    <w:rsid w:val="00645246"/>
    <w:rsid w:val="0064559C"/>
    <w:rsid w:val="0064742F"/>
    <w:rsid w:val="00652FA2"/>
    <w:rsid w:val="00653AE8"/>
    <w:rsid w:val="00654354"/>
    <w:rsid w:val="006546F4"/>
    <w:rsid w:val="00655788"/>
    <w:rsid w:val="00662712"/>
    <w:rsid w:val="00663EE2"/>
    <w:rsid w:val="00666908"/>
    <w:rsid w:val="0066705A"/>
    <w:rsid w:val="00670412"/>
    <w:rsid w:val="006726FB"/>
    <w:rsid w:val="006739FD"/>
    <w:rsid w:val="0067598F"/>
    <w:rsid w:val="006826FF"/>
    <w:rsid w:val="00687F87"/>
    <w:rsid w:val="00691C96"/>
    <w:rsid w:val="006959E2"/>
    <w:rsid w:val="006A1118"/>
    <w:rsid w:val="006A2B0F"/>
    <w:rsid w:val="006A3692"/>
    <w:rsid w:val="006A3CD2"/>
    <w:rsid w:val="006A6675"/>
    <w:rsid w:val="006B2A1C"/>
    <w:rsid w:val="006B5E75"/>
    <w:rsid w:val="006C3CCD"/>
    <w:rsid w:val="006C686B"/>
    <w:rsid w:val="006C6DF0"/>
    <w:rsid w:val="006D325E"/>
    <w:rsid w:val="006D33B7"/>
    <w:rsid w:val="006D3737"/>
    <w:rsid w:val="006D3B60"/>
    <w:rsid w:val="006D3FE3"/>
    <w:rsid w:val="006D70C3"/>
    <w:rsid w:val="006E062E"/>
    <w:rsid w:val="006E3190"/>
    <w:rsid w:val="006E3799"/>
    <w:rsid w:val="006E3F59"/>
    <w:rsid w:val="006E5809"/>
    <w:rsid w:val="006E5F23"/>
    <w:rsid w:val="006E62D8"/>
    <w:rsid w:val="006F05A7"/>
    <w:rsid w:val="006F1417"/>
    <w:rsid w:val="006F552C"/>
    <w:rsid w:val="006F5FF1"/>
    <w:rsid w:val="006F6FCB"/>
    <w:rsid w:val="0070111E"/>
    <w:rsid w:val="007048C2"/>
    <w:rsid w:val="00706106"/>
    <w:rsid w:val="00706366"/>
    <w:rsid w:val="007102E3"/>
    <w:rsid w:val="00710CF8"/>
    <w:rsid w:val="00712E78"/>
    <w:rsid w:val="007148C9"/>
    <w:rsid w:val="0071550C"/>
    <w:rsid w:val="00715D8E"/>
    <w:rsid w:val="00716C7B"/>
    <w:rsid w:val="00722923"/>
    <w:rsid w:val="007307CF"/>
    <w:rsid w:val="00731A32"/>
    <w:rsid w:val="00737BFA"/>
    <w:rsid w:val="00737C27"/>
    <w:rsid w:val="00743EC6"/>
    <w:rsid w:val="00751AC8"/>
    <w:rsid w:val="00755DBC"/>
    <w:rsid w:val="00755FB2"/>
    <w:rsid w:val="00757B0A"/>
    <w:rsid w:val="00761965"/>
    <w:rsid w:val="00765D1A"/>
    <w:rsid w:val="00766414"/>
    <w:rsid w:val="0077037C"/>
    <w:rsid w:val="00771ABC"/>
    <w:rsid w:val="007720E3"/>
    <w:rsid w:val="00776CAB"/>
    <w:rsid w:val="007826B4"/>
    <w:rsid w:val="00785563"/>
    <w:rsid w:val="007862D5"/>
    <w:rsid w:val="007925D5"/>
    <w:rsid w:val="00793840"/>
    <w:rsid w:val="00793C63"/>
    <w:rsid w:val="0079423B"/>
    <w:rsid w:val="007953D1"/>
    <w:rsid w:val="0079568F"/>
    <w:rsid w:val="00797EBF"/>
    <w:rsid w:val="007A0142"/>
    <w:rsid w:val="007A10CC"/>
    <w:rsid w:val="007B05EC"/>
    <w:rsid w:val="007B0654"/>
    <w:rsid w:val="007B21A5"/>
    <w:rsid w:val="007B2885"/>
    <w:rsid w:val="007B7DEA"/>
    <w:rsid w:val="007C4A3C"/>
    <w:rsid w:val="007D1349"/>
    <w:rsid w:val="007D2797"/>
    <w:rsid w:val="007D5362"/>
    <w:rsid w:val="007D53DF"/>
    <w:rsid w:val="007E0BDE"/>
    <w:rsid w:val="007E1A65"/>
    <w:rsid w:val="007E1BF6"/>
    <w:rsid w:val="007E2162"/>
    <w:rsid w:val="007E379F"/>
    <w:rsid w:val="007E5422"/>
    <w:rsid w:val="007E7E16"/>
    <w:rsid w:val="007F2FC8"/>
    <w:rsid w:val="007F353D"/>
    <w:rsid w:val="007F547D"/>
    <w:rsid w:val="007F5B53"/>
    <w:rsid w:val="00801A77"/>
    <w:rsid w:val="0080240B"/>
    <w:rsid w:val="00805466"/>
    <w:rsid w:val="00806B63"/>
    <w:rsid w:val="00811833"/>
    <w:rsid w:val="008125AE"/>
    <w:rsid w:val="00823E90"/>
    <w:rsid w:val="008268D7"/>
    <w:rsid w:val="00831D76"/>
    <w:rsid w:val="008342B6"/>
    <w:rsid w:val="00835175"/>
    <w:rsid w:val="008358C2"/>
    <w:rsid w:val="00835FDD"/>
    <w:rsid w:val="00851E2A"/>
    <w:rsid w:val="00852867"/>
    <w:rsid w:val="00853F40"/>
    <w:rsid w:val="0085475B"/>
    <w:rsid w:val="0086001B"/>
    <w:rsid w:val="0086086D"/>
    <w:rsid w:val="0086270F"/>
    <w:rsid w:val="00862832"/>
    <w:rsid w:val="008637BF"/>
    <w:rsid w:val="008649B6"/>
    <w:rsid w:val="00864D66"/>
    <w:rsid w:val="00867D87"/>
    <w:rsid w:val="0087570F"/>
    <w:rsid w:val="00875CC7"/>
    <w:rsid w:val="008830F7"/>
    <w:rsid w:val="00883FE2"/>
    <w:rsid w:val="00884905"/>
    <w:rsid w:val="008849DD"/>
    <w:rsid w:val="00890957"/>
    <w:rsid w:val="00895B01"/>
    <w:rsid w:val="0089733B"/>
    <w:rsid w:val="008A0AF0"/>
    <w:rsid w:val="008A1EF2"/>
    <w:rsid w:val="008A315A"/>
    <w:rsid w:val="008A5CDF"/>
    <w:rsid w:val="008B3D47"/>
    <w:rsid w:val="008B5074"/>
    <w:rsid w:val="008C1493"/>
    <w:rsid w:val="008C4200"/>
    <w:rsid w:val="008D3EF7"/>
    <w:rsid w:val="008D43A2"/>
    <w:rsid w:val="008D6689"/>
    <w:rsid w:val="008E31BF"/>
    <w:rsid w:val="008E44E5"/>
    <w:rsid w:val="008E56A2"/>
    <w:rsid w:val="008E5C53"/>
    <w:rsid w:val="008E6775"/>
    <w:rsid w:val="008E7B8E"/>
    <w:rsid w:val="008F0AA4"/>
    <w:rsid w:val="008F1913"/>
    <w:rsid w:val="008F29C1"/>
    <w:rsid w:val="009014DD"/>
    <w:rsid w:val="00902ABC"/>
    <w:rsid w:val="009054D3"/>
    <w:rsid w:val="00910C93"/>
    <w:rsid w:val="009138F2"/>
    <w:rsid w:val="00915B5F"/>
    <w:rsid w:val="00915EED"/>
    <w:rsid w:val="00916264"/>
    <w:rsid w:val="00921D38"/>
    <w:rsid w:val="0092449F"/>
    <w:rsid w:val="0092531E"/>
    <w:rsid w:val="00927F9D"/>
    <w:rsid w:val="00931D6A"/>
    <w:rsid w:val="00933735"/>
    <w:rsid w:val="00935BBA"/>
    <w:rsid w:val="009435B7"/>
    <w:rsid w:val="009450FC"/>
    <w:rsid w:val="009456D4"/>
    <w:rsid w:val="009463E3"/>
    <w:rsid w:val="00954255"/>
    <w:rsid w:val="00955DC4"/>
    <w:rsid w:val="00956C22"/>
    <w:rsid w:val="00957120"/>
    <w:rsid w:val="00957CA0"/>
    <w:rsid w:val="009702BA"/>
    <w:rsid w:val="009714AB"/>
    <w:rsid w:val="00972D33"/>
    <w:rsid w:val="0097461D"/>
    <w:rsid w:val="0097698C"/>
    <w:rsid w:val="00977434"/>
    <w:rsid w:val="00980D3E"/>
    <w:rsid w:val="00981167"/>
    <w:rsid w:val="009829AE"/>
    <w:rsid w:val="00983BE0"/>
    <w:rsid w:val="0098580B"/>
    <w:rsid w:val="00987B25"/>
    <w:rsid w:val="00991EF3"/>
    <w:rsid w:val="009A113F"/>
    <w:rsid w:val="009B29C6"/>
    <w:rsid w:val="009B2BC0"/>
    <w:rsid w:val="009B3F0B"/>
    <w:rsid w:val="009B6AB0"/>
    <w:rsid w:val="009B7FA1"/>
    <w:rsid w:val="009C20D5"/>
    <w:rsid w:val="009C32D0"/>
    <w:rsid w:val="009C3DA2"/>
    <w:rsid w:val="009C715E"/>
    <w:rsid w:val="009C794E"/>
    <w:rsid w:val="009D3F6F"/>
    <w:rsid w:val="009D61C0"/>
    <w:rsid w:val="009E39A7"/>
    <w:rsid w:val="009E447B"/>
    <w:rsid w:val="009E60A8"/>
    <w:rsid w:val="009F09F1"/>
    <w:rsid w:val="009F3FD0"/>
    <w:rsid w:val="009F42E2"/>
    <w:rsid w:val="009F5B03"/>
    <w:rsid w:val="009F69A1"/>
    <w:rsid w:val="009F6D8B"/>
    <w:rsid w:val="00A014A6"/>
    <w:rsid w:val="00A06EDF"/>
    <w:rsid w:val="00A06F22"/>
    <w:rsid w:val="00A1036F"/>
    <w:rsid w:val="00A10FD2"/>
    <w:rsid w:val="00A14611"/>
    <w:rsid w:val="00A15942"/>
    <w:rsid w:val="00A159D7"/>
    <w:rsid w:val="00A1626A"/>
    <w:rsid w:val="00A17C67"/>
    <w:rsid w:val="00A20135"/>
    <w:rsid w:val="00A24D9D"/>
    <w:rsid w:val="00A25315"/>
    <w:rsid w:val="00A3070F"/>
    <w:rsid w:val="00A322ED"/>
    <w:rsid w:val="00A35B34"/>
    <w:rsid w:val="00A372BE"/>
    <w:rsid w:val="00A419DE"/>
    <w:rsid w:val="00A4732A"/>
    <w:rsid w:val="00A51EA4"/>
    <w:rsid w:val="00A65ED1"/>
    <w:rsid w:val="00A71718"/>
    <w:rsid w:val="00A74341"/>
    <w:rsid w:val="00A75FA7"/>
    <w:rsid w:val="00A77222"/>
    <w:rsid w:val="00A812A3"/>
    <w:rsid w:val="00A82737"/>
    <w:rsid w:val="00A90C5E"/>
    <w:rsid w:val="00A9251A"/>
    <w:rsid w:val="00A9372A"/>
    <w:rsid w:val="00AA3BE1"/>
    <w:rsid w:val="00AA3EDC"/>
    <w:rsid w:val="00AA4F67"/>
    <w:rsid w:val="00AA7169"/>
    <w:rsid w:val="00AB02B3"/>
    <w:rsid w:val="00AB15BC"/>
    <w:rsid w:val="00AB2D7B"/>
    <w:rsid w:val="00AB4C8B"/>
    <w:rsid w:val="00AB54C5"/>
    <w:rsid w:val="00AB58F3"/>
    <w:rsid w:val="00AB7BB8"/>
    <w:rsid w:val="00AC682A"/>
    <w:rsid w:val="00AC6B48"/>
    <w:rsid w:val="00AE5B44"/>
    <w:rsid w:val="00AE6C18"/>
    <w:rsid w:val="00AF6D70"/>
    <w:rsid w:val="00B00852"/>
    <w:rsid w:val="00B009EB"/>
    <w:rsid w:val="00B02C41"/>
    <w:rsid w:val="00B12E40"/>
    <w:rsid w:val="00B138F1"/>
    <w:rsid w:val="00B27BF6"/>
    <w:rsid w:val="00B30BCB"/>
    <w:rsid w:val="00B347A2"/>
    <w:rsid w:val="00B404C3"/>
    <w:rsid w:val="00B40FF8"/>
    <w:rsid w:val="00B4110C"/>
    <w:rsid w:val="00B4304A"/>
    <w:rsid w:val="00B43AE1"/>
    <w:rsid w:val="00B44C84"/>
    <w:rsid w:val="00B45333"/>
    <w:rsid w:val="00B50B7A"/>
    <w:rsid w:val="00B54AC9"/>
    <w:rsid w:val="00B5508A"/>
    <w:rsid w:val="00B55586"/>
    <w:rsid w:val="00B566B8"/>
    <w:rsid w:val="00B603C8"/>
    <w:rsid w:val="00B60B26"/>
    <w:rsid w:val="00B620BA"/>
    <w:rsid w:val="00B62452"/>
    <w:rsid w:val="00B6499F"/>
    <w:rsid w:val="00B658E0"/>
    <w:rsid w:val="00B67B55"/>
    <w:rsid w:val="00B73701"/>
    <w:rsid w:val="00B73A9E"/>
    <w:rsid w:val="00B8043F"/>
    <w:rsid w:val="00B81293"/>
    <w:rsid w:val="00B81DB4"/>
    <w:rsid w:val="00B85B7C"/>
    <w:rsid w:val="00B863BF"/>
    <w:rsid w:val="00B91A14"/>
    <w:rsid w:val="00B91BC9"/>
    <w:rsid w:val="00B92121"/>
    <w:rsid w:val="00B9751F"/>
    <w:rsid w:val="00BA0307"/>
    <w:rsid w:val="00BA10B6"/>
    <w:rsid w:val="00BA1B93"/>
    <w:rsid w:val="00BA4BAB"/>
    <w:rsid w:val="00BA6350"/>
    <w:rsid w:val="00BA6A7E"/>
    <w:rsid w:val="00BA721A"/>
    <w:rsid w:val="00BB267E"/>
    <w:rsid w:val="00BB2DE5"/>
    <w:rsid w:val="00BB3AF7"/>
    <w:rsid w:val="00BB6CD2"/>
    <w:rsid w:val="00BC0038"/>
    <w:rsid w:val="00BC004F"/>
    <w:rsid w:val="00BC453D"/>
    <w:rsid w:val="00BC4AA0"/>
    <w:rsid w:val="00BC4DCE"/>
    <w:rsid w:val="00BC766D"/>
    <w:rsid w:val="00BD39B6"/>
    <w:rsid w:val="00BD422A"/>
    <w:rsid w:val="00BD4F1A"/>
    <w:rsid w:val="00BD64E5"/>
    <w:rsid w:val="00BE0A70"/>
    <w:rsid w:val="00BE5929"/>
    <w:rsid w:val="00BE6B19"/>
    <w:rsid w:val="00BF0788"/>
    <w:rsid w:val="00BF3BB1"/>
    <w:rsid w:val="00BF7418"/>
    <w:rsid w:val="00C00B7C"/>
    <w:rsid w:val="00C02BA3"/>
    <w:rsid w:val="00C02C98"/>
    <w:rsid w:val="00C04E24"/>
    <w:rsid w:val="00C051E8"/>
    <w:rsid w:val="00C07036"/>
    <w:rsid w:val="00C105E3"/>
    <w:rsid w:val="00C10D0A"/>
    <w:rsid w:val="00C15B11"/>
    <w:rsid w:val="00C21ADB"/>
    <w:rsid w:val="00C23E65"/>
    <w:rsid w:val="00C24384"/>
    <w:rsid w:val="00C25017"/>
    <w:rsid w:val="00C32A07"/>
    <w:rsid w:val="00C336D7"/>
    <w:rsid w:val="00C33AB1"/>
    <w:rsid w:val="00C3451E"/>
    <w:rsid w:val="00C34A9F"/>
    <w:rsid w:val="00C3614C"/>
    <w:rsid w:val="00C379CC"/>
    <w:rsid w:val="00C4274F"/>
    <w:rsid w:val="00C4386C"/>
    <w:rsid w:val="00C443C2"/>
    <w:rsid w:val="00C44E42"/>
    <w:rsid w:val="00C46916"/>
    <w:rsid w:val="00C50199"/>
    <w:rsid w:val="00C57C94"/>
    <w:rsid w:val="00C60D41"/>
    <w:rsid w:val="00C6384D"/>
    <w:rsid w:val="00C6409B"/>
    <w:rsid w:val="00C66A35"/>
    <w:rsid w:val="00C707D1"/>
    <w:rsid w:val="00C7384D"/>
    <w:rsid w:val="00C73B19"/>
    <w:rsid w:val="00C741A0"/>
    <w:rsid w:val="00C74D69"/>
    <w:rsid w:val="00C778D5"/>
    <w:rsid w:val="00C842DA"/>
    <w:rsid w:val="00C85E3F"/>
    <w:rsid w:val="00C8698F"/>
    <w:rsid w:val="00C91A58"/>
    <w:rsid w:val="00C939DB"/>
    <w:rsid w:val="00C94DE1"/>
    <w:rsid w:val="00C95808"/>
    <w:rsid w:val="00CA12DB"/>
    <w:rsid w:val="00CA12EE"/>
    <w:rsid w:val="00CA5BB5"/>
    <w:rsid w:val="00CA677C"/>
    <w:rsid w:val="00CA7189"/>
    <w:rsid w:val="00CB39D1"/>
    <w:rsid w:val="00CB6926"/>
    <w:rsid w:val="00CC09F1"/>
    <w:rsid w:val="00CC2312"/>
    <w:rsid w:val="00CC5AA3"/>
    <w:rsid w:val="00CC5D3C"/>
    <w:rsid w:val="00CD04E0"/>
    <w:rsid w:val="00CD0E4D"/>
    <w:rsid w:val="00CD3752"/>
    <w:rsid w:val="00CD7902"/>
    <w:rsid w:val="00CE11D6"/>
    <w:rsid w:val="00CF2B51"/>
    <w:rsid w:val="00CF3EC0"/>
    <w:rsid w:val="00CF71B7"/>
    <w:rsid w:val="00CF76DE"/>
    <w:rsid w:val="00D00AD8"/>
    <w:rsid w:val="00D063DA"/>
    <w:rsid w:val="00D15D06"/>
    <w:rsid w:val="00D2091D"/>
    <w:rsid w:val="00D2217D"/>
    <w:rsid w:val="00D30D4F"/>
    <w:rsid w:val="00D3238B"/>
    <w:rsid w:val="00D32649"/>
    <w:rsid w:val="00D33C1C"/>
    <w:rsid w:val="00D36A5F"/>
    <w:rsid w:val="00D40B71"/>
    <w:rsid w:val="00D426F6"/>
    <w:rsid w:val="00D44561"/>
    <w:rsid w:val="00D46A01"/>
    <w:rsid w:val="00D50D45"/>
    <w:rsid w:val="00D50F10"/>
    <w:rsid w:val="00D51FBC"/>
    <w:rsid w:val="00D53C4D"/>
    <w:rsid w:val="00D53DF6"/>
    <w:rsid w:val="00D54965"/>
    <w:rsid w:val="00D5529B"/>
    <w:rsid w:val="00D56256"/>
    <w:rsid w:val="00D60B1E"/>
    <w:rsid w:val="00D6408C"/>
    <w:rsid w:val="00D646D4"/>
    <w:rsid w:val="00D64E4C"/>
    <w:rsid w:val="00D65A18"/>
    <w:rsid w:val="00D6638D"/>
    <w:rsid w:val="00D6796F"/>
    <w:rsid w:val="00D67F2B"/>
    <w:rsid w:val="00D70760"/>
    <w:rsid w:val="00D71374"/>
    <w:rsid w:val="00D72A13"/>
    <w:rsid w:val="00D7569E"/>
    <w:rsid w:val="00D76621"/>
    <w:rsid w:val="00D77B00"/>
    <w:rsid w:val="00D84200"/>
    <w:rsid w:val="00D84556"/>
    <w:rsid w:val="00D84878"/>
    <w:rsid w:val="00D85E50"/>
    <w:rsid w:val="00D90C10"/>
    <w:rsid w:val="00D913CC"/>
    <w:rsid w:val="00D95560"/>
    <w:rsid w:val="00D95D76"/>
    <w:rsid w:val="00DA2164"/>
    <w:rsid w:val="00DA21EF"/>
    <w:rsid w:val="00DA35F7"/>
    <w:rsid w:val="00DA7F25"/>
    <w:rsid w:val="00DB0346"/>
    <w:rsid w:val="00DB4D87"/>
    <w:rsid w:val="00DB64EF"/>
    <w:rsid w:val="00DB6E60"/>
    <w:rsid w:val="00DB7F11"/>
    <w:rsid w:val="00DC038F"/>
    <w:rsid w:val="00DC19F5"/>
    <w:rsid w:val="00DC7D2F"/>
    <w:rsid w:val="00DD33D0"/>
    <w:rsid w:val="00DE6C30"/>
    <w:rsid w:val="00DF11FA"/>
    <w:rsid w:val="00DF240E"/>
    <w:rsid w:val="00DF3A71"/>
    <w:rsid w:val="00DF5A2C"/>
    <w:rsid w:val="00E046A1"/>
    <w:rsid w:val="00E132DC"/>
    <w:rsid w:val="00E142E8"/>
    <w:rsid w:val="00E14B7C"/>
    <w:rsid w:val="00E230B4"/>
    <w:rsid w:val="00E24174"/>
    <w:rsid w:val="00E241FD"/>
    <w:rsid w:val="00E25EB8"/>
    <w:rsid w:val="00E26466"/>
    <w:rsid w:val="00E27075"/>
    <w:rsid w:val="00E36956"/>
    <w:rsid w:val="00E41A1D"/>
    <w:rsid w:val="00E44BAC"/>
    <w:rsid w:val="00E4680D"/>
    <w:rsid w:val="00E46D7D"/>
    <w:rsid w:val="00E47AD8"/>
    <w:rsid w:val="00E5174E"/>
    <w:rsid w:val="00E51BB1"/>
    <w:rsid w:val="00E52DC8"/>
    <w:rsid w:val="00E54BC4"/>
    <w:rsid w:val="00E55493"/>
    <w:rsid w:val="00E567B8"/>
    <w:rsid w:val="00E62D50"/>
    <w:rsid w:val="00E62FB5"/>
    <w:rsid w:val="00E65CFD"/>
    <w:rsid w:val="00E70E42"/>
    <w:rsid w:val="00E71A73"/>
    <w:rsid w:val="00E73436"/>
    <w:rsid w:val="00E74EAE"/>
    <w:rsid w:val="00E75B14"/>
    <w:rsid w:val="00E77522"/>
    <w:rsid w:val="00E80822"/>
    <w:rsid w:val="00E81083"/>
    <w:rsid w:val="00E826FB"/>
    <w:rsid w:val="00E843FE"/>
    <w:rsid w:val="00E84FB4"/>
    <w:rsid w:val="00E8755F"/>
    <w:rsid w:val="00E9760B"/>
    <w:rsid w:val="00EA0C7B"/>
    <w:rsid w:val="00EA1D0A"/>
    <w:rsid w:val="00EA1E56"/>
    <w:rsid w:val="00EA3434"/>
    <w:rsid w:val="00EA52BB"/>
    <w:rsid w:val="00EB2A5A"/>
    <w:rsid w:val="00EC4A39"/>
    <w:rsid w:val="00EC7222"/>
    <w:rsid w:val="00EC7FC4"/>
    <w:rsid w:val="00ED01D6"/>
    <w:rsid w:val="00ED2E01"/>
    <w:rsid w:val="00ED3885"/>
    <w:rsid w:val="00ED480C"/>
    <w:rsid w:val="00ED565E"/>
    <w:rsid w:val="00ED6502"/>
    <w:rsid w:val="00EE4D27"/>
    <w:rsid w:val="00EE6B3D"/>
    <w:rsid w:val="00EF4BC0"/>
    <w:rsid w:val="00EF6AD2"/>
    <w:rsid w:val="00F0066F"/>
    <w:rsid w:val="00F04D3D"/>
    <w:rsid w:val="00F05603"/>
    <w:rsid w:val="00F06FA9"/>
    <w:rsid w:val="00F07510"/>
    <w:rsid w:val="00F0751A"/>
    <w:rsid w:val="00F10D71"/>
    <w:rsid w:val="00F11317"/>
    <w:rsid w:val="00F11706"/>
    <w:rsid w:val="00F14344"/>
    <w:rsid w:val="00F156E7"/>
    <w:rsid w:val="00F170C4"/>
    <w:rsid w:val="00F2720A"/>
    <w:rsid w:val="00F314EF"/>
    <w:rsid w:val="00F32B45"/>
    <w:rsid w:val="00F36B8D"/>
    <w:rsid w:val="00F434D1"/>
    <w:rsid w:val="00F43872"/>
    <w:rsid w:val="00F447A6"/>
    <w:rsid w:val="00F44D40"/>
    <w:rsid w:val="00F47DFF"/>
    <w:rsid w:val="00F500EA"/>
    <w:rsid w:val="00F51680"/>
    <w:rsid w:val="00F517FD"/>
    <w:rsid w:val="00F55450"/>
    <w:rsid w:val="00F606F8"/>
    <w:rsid w:val="00F612EC"/>
    <w:rsid w:val="00F61EF0"/>
    <w:rsid w:val="00F62427"/>
    <w:rsid w:val="00F64C1F"/>
    <w:rsid w:val="00F724D7"/>
    <w:rsid w:val="00F73E1A"/>
    <w:rsid w:val="00F776E6"/>
    <w:rsid w:val="00F8213B"/>
    <w:rsid w:val="00F82545"/>
    <w:rsid w:val="00F841AD"/>
    <w:rsid w:val="00F848B3"/>
    <w:rsid w:val="00F84E3A"/>
    <w:rsid w:val="00F86CAB"/>
    <w:rsid w:val="00F870F6"/>
    <w:rsid w:val="00F87A10"/>
    <w:rsid w:val="00F87C1B"/>
    <w:rsid w:val="00F87FBA"/>
    <w:rsid w:val="00F92051"/>
    <w:rsid w:val="00F93C4B"/>
    <w:rsid w:val="00F96C1B"/>
    <w:rsid w:val="00F97BD1"/>
    <w:rsid w:val="00F97D7B"/>
    <w:rsid w:val="00FA0AEF"/>
    <w:rsid w:val="00FA3293"/>
    <w:rsid w:val="00FA40B9"/>
    <w:rsid w:val="00FA44D1"/>
    <w:rsid w:val="00FA463B"/>
    <w:rsid w:val="00FA4F63"/>
    <w:rsid w:val="00FA5D40"/>
    <w:rsid w:val="00FA7728"/>
    <w:rsid w:val="00FA7AAD"/>
    <w:rsid w:val="00FB596A"/>
    <w:rsid w:val="00FB7996"/>
    <w:rsid w:val="00FC12D1"/>
    <w:rsid w:val="00FC15C2"/>
    <w:rsid w:val="00FC366C"/>
    <w:rsid w:val="00FC43E1"/>
    <w:rsid w:val="00FC4496"/>
    <w:rsid w:val="00FC4932"/>
    <w:rsid w:val="00FD426C"/>
    <w:rsid w:val="00FD54DC"/>
    <w:rsid w:val="00FD5807"/>
    <w:rsid w:val="00FD6877"/>
    <w:rsid w:val="00FE1E7D"/>
    <w:rsid w:val="00FE1F26"/>
    <w:rsid w:val="00FE2A80"/>
    <w:rsid w:val="00FE2E78"/>
    <w:rsid w:val="00FE586E"/>
    <w:rsid w:val="00FE636B"/>
    <w:rsid w:val="00FE67D8"/>
    <w:rsid w:val="00FF5B10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CA0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locked/>
    <w:rsid w:val="006B2A1C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nhideWhenUsed/>
    <w:qFormat/>
    <w:locked/>
    <w:rsid w:val="009542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6B2A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locked/>
    <w:rsid w:val="006B2A1C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957CA0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957CA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0"/>
    <w:link w:val="a7"/>
    <w:uiPriority w:val="99"/>
    <w:rsid w:val="00957CA0"/>
    <w:pPr>
      <w:jc w:val="center"/>
    </w:pPr>
    <w:rPr>
      <w:b/>
      <w:sz w:val="24"/>
    </w:rPr>
  </w:style>
  <w:style w:type="character" w:customStyle="1" w:styleId="a7">
    <w:name w:val="Основной текст Знак"/>
    <w:basedOn w:val="a1"/>
    <w:link w:val="a6"/>
    <w:uiPriority w:val="99"/>
    <w:locked/>
    <w:rsid w:val="00957CA0"/>
    <w:rPr>
      <w:rFonts w:ascii="Times New Roman" w:hAnsi="Times New Roman" w:cs="Times New Roman"/>
      <w:b/>
      <w:sz w:val="20"/>
      <w:szCs w:val="20"/>
      <w:lang w:eastAsia="ru-RU"/>
    </w:rPr>
  </w:style>
  <w:style w:type="table" w:styleId="a8">
    <w:name w:val="Table Grid"/>
    <w:basedOn w:val="a2"/>
    <w:uiPriority w:val="59"/>
    <w:rsid w:val="00957C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E55493"/>
    <w:pPr>
      <w:ind w:left="720"/>
      <w:contextualSpacing/>
    </w:pPr>
  </w:style>
  <w:style w:type="paragraph" w:styleId="aa">
    <w:name w:val="header"/>
    <w:basedOn w:val="a0"/>
    <w:link w:val="ab"/>
    <w:uiPriority w:val="99"/>
    <w:semiHidden/>
    <w:rsid w:val="00E554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E55493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rsid w:val="00E554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E5549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1"/>
    <w:rsid w:val="00E55493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character" w:styleId="ae">
    <w:name w:val="page number"/>
    <w:basedOn w:val="a1"/>
    <w:uiPriority w:val="99"/>
    <w:rsid w:val="00D76621"/>
    <w:rPr>
      <w:rFonts w:cs="Times New Roman"/>
    </w:rPr>
  </w:style>
  <w:style w:type="paragraph" w:customStyle="1" w:styleId="a">
    <w:name w:val="Статья"/>
    <w:basedOn w:val="a0"/>
    <w:link w:val="af"/>
    <w:rsid w:val="00F73E1A"/>
    <w:pPr>
      <w:widowControl w:val="0"/>
      <w:numPr>
        <w:numId w:val="4"/>
      </w:numPr>
      <w:tabs>
        <w:tab w:val="left" w:pos="0"/>
        <w:tab w:val="left" w:pos="993"/>
      </w:tabs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Статья Знак"/>
    <w:link w:val="a"/>
    <w:rsid w:val="00F73E1A"/>
    <w:rPr>
      <w:rFonts w:ascii="Arial" w:eastAsia="Times New Roman" w:hAnsi="Arial"/>
      <w:sz w:val="24"/>
      <w:szCs w:val="24"/>
    </w:rPr>
  </w:style>
  <w:style w:type="paragraph" w:styleId="af0">
    <w:name w:val="Normal (Web)"/>
    <w:basedOn w:val="a0"/>
    <w:uiPriority w:val="99"/>
    <w:unhideWhenUsed/>
    <w:rsid w:val="009D61C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6B2A1C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6B2A1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uiPriority w:val="9"/>
    <w:semiHidden/>
    <w:rsid w:val="006B2A1C"/>
    <w:rPr>
      <w:rFonts w:ascii="Calibri Light" w:eastAsia="Times New Roman" w:hAnsi="Calibri Light"/>
      <w:i/>
      <w:iCs/>
      <w:color w:val="2E74B5"/>
      <w:sz w:val="22"/>
      <w:szCs w:val="22"/>
      <w:lang w:eastAsia="en-US"/>
    </w:rPr>
  </w:style>
  <w:style w:type="paragraph" w:styleId="af1">
    <w:name w:val="No Spacing"/>
    <w:uiPriority w:val="1"/>
    <w:qFormat/>
    <w:rsid w:val="006B2A1C"/>
    <w:rPr>
      <w:rFonts w:eastAsia="Times New Roman"/>
      <w:sz w:val="22"/>
      <w:szCs w:val="22"/>
    </w:rPr>
  </w:style>
  <w:style w:type="paragraph" w:styleId="af2">
    <w:name w:val="Balloon Text"/>
    <w:basedOn w:val="a0"/>
    <w:link w:val="af3"/>
    <w:uiPriority w:val="99"/>
    <w:semiHidden/>
    <w:unhideWhenUsed/>
    <w:rsid w:val="006B2A1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1"/>
    <w:link w:val="af2"/>
    <w:uiPriority w:val="99"/>
    <w:semiHidden/>
    <w:rsid w:val="006B2A1C"/>
    <w:rPr>
      <w:rFonts w:ascii="Segoe UI" w:hAnsi="Segoe UI" w:cs="Segoe UI"/>
      <w:sz w:val="18"/>
      <w:szCs w:val="18"/>
      <w:lang w:eastAsia="en-US"/>
    </w:rPr>
  </w:style>
  <w:style w:type="character" w:styleId="af4">
    <w:name w:val="Hyperlink"/>
    <w:uiPriority w:val="99"/>
    <w:semiHidden/>
    <w:unhideWhenUsed/>
    <w:rsid w:val="006B2A1C"/>
    <w:rPr>
      <w:color w:val="0000FF"/>
      <w:u w:val="single"/>
    </w:rPr>
  </w:style>
  <w:style w:type="table" w:customStyle="1" w:styleId="11">
    <w:name w:val="Сетка таблицы1"/>
    <w:basedOn w:val="a2"/>
    <w:next w:val="a8"/>
    <w:uiPriority w:val="39"/>
    <w:rsid w:val="006B2A1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6B2A1C"/>
    <w:rPr>
      <w:color w:val="954F72"/>
      <w:u w:val="single"/>
    </w:rPr>
  </w:style>
  <w:style w:type="paragraph" w:customStyle="1" w:styleId="xl65">
    <w:name w:val="xl6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7">
    <w:name w:val="xl6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6B2A1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6B2A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0"/>
    <w:rsid w:val="006B2A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6B2A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6B2A1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20">
    <w:name w:val="Заголовок 2 Знак"/>
    <w:basedOn w:val="a1"/>
    <w:link w:val="2"/>
    <w:rsid w:val="00954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zkurwreuab5ozgtqnkl">
    <w:name w:val="ezkurwreuab5ozgtqnkl"/>
    <w:rsid w:val="004B4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CA0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locked/>
    <w:rsid w:val="006B2A1C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nhideWhenUsed/>
    <w:qFormat/>
    <w:locked/>
    <w:rsid w:val="009542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6B2A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locked/>
    <w:rsid w:val="006B2A1C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957CA0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957CA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0"/>
    <w:link w:val="a7"/>
    <w:uiPriority w:val="99"/>
    <w:rsid w:val="00957CA0"/>
    <w:pPr>
      <w:jc w:val="center"/>
    </w:pPr>
    <w:rPr>
      <w:b/>
      <w:sz w:val="24"/>
    </w:rPr>
  </w:style>
  <w:style w:type="character" w:customStyle="1" w:styleId="a7">
    <w:name w:val="Основной текст Знак"/>
    <w:basedOn w:val="a1"/>
    <w:link w:val="a6"/>
    <w:uiPriority w:val="99"/>
    <w:locked/>
    <w:rsid w:val="00957CA0"/>
    <w:rPr>
      <w:rFonts w:ascii="Times New Roman" w:hAnsi="Times New Roman" w:cs="Times New Roman"/>
      <w:b/>
      <w:sz w:val="20"/>
      <w:szCs w:val="20"/>
      <w:lang w:eastAsia="ru-RU"/>
    </w:rPr>
  </w:style>
  <w:style w:type="table" w:styleId="a8">
    <w:name w:val="Table Grid"/>
    <w:basedOn w:val="a2"/>
    <w:uiPriority w:val="59"/>
    <w:rsid w:val="00957C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E55493"/>
    <w:pPr>
      <w:ind w:left="720"/>
      <w:contextualSpacing/>
    </w:pPr>
  </w:style>
  <w:style w:type="paragraph" w:styleId="aa">
    <w:name w:val="header"/>
    <w:basedOn w:val="a0"/>
    <w:link w:val="ab"/>
    <w:uiPriority w:val="99"/>
    <w:semiHidden/>
    <w:rsid w:val="00E554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E55493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rsid w:val="00E554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E5549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1"/>
    <w:rsid w:val="00E55493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character" w:styleId="ae">
    <w:name w:val="page number"/>
    <w:basedOn w:val="a1"/>
    <w:uiPriority w:val="99"/>
    <w:rsid w:val="00D76621"/>
    <w:rPr>
      <w:rFonts w:cs="Times New Roman"/>
    </w:rPr>
  </w:style>
  <w:style w:type="paragraph" w:customStyle="1" w:styleId="a">
    <w:name w:val="Статья"/>
    <w:basedOn w:val="a0"/>
    <w:link w:val="af"/>
    <w:rsid w:val="00F73E1A"/>
    <w:pPr>
      <w:widowControl w:val="0"/>
      <w:numPr>
        <w:numId w:val="4"/>
      </w:numPr>
      <w:tabs>
        <w:tab w:val="left" w:pos="0"/>
        <w:tab w:val="left" w:pos="993"/>
      </w:tabs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Статья Знак"/>
    <w:link w:val="a"/>
    <w:rsid w:val="00F73E1A"/>
    <w:rPr>
      <w:rFonts w:ascii="Arial" w:eastAsia="Times New Roman" w:hAnsi="Arial"/>
      <w:sz w:val="24"/>
      <w:szCs w:val="24"/>
    </w:rPr>
  </w:style>
  <w:style w:type="paragraph" w:styleId="af0">
    <w:name w:val="Normal (Web)"/>
    <w:basedOn w:val="a0"/>
    <w:uiPriority w:val="99"/>
    <w:unhideWhenUsed/>
    <w:rsid w:val="009D61C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6B2A1C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6B2A1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uiPriority w:val="9"/>
    <w:semiHidden/>
    <w:rsid w:val="006B2A1C"/>
    <w:rPr>
      <w:rFonts w:ascii="Calibri Light" w:eastAsia="Times New Roman" w:hAnsi="Calibri Light"/>
      <w:i/>
      <w:iCs/>
      <w:color w:val="2E74B5"/>
      <w:sz w:val="22"/>
      <w:szCs w:val="22"/>
      <w:lang w:eastAsia="en-US"/>
    </w:rPr>
  </w:style>
  <w:style w:type="paragraph" w:styleId="af1">
    <w:name w:val="No Spacing"/>
    <w:uiPriority w:val="1"/>
    <w:qFormat/>
    <w:rsid w:val="006B2A1C"/>
    <w:rPr>
      <w:rFonts w:eastAsia="Times New Roman"/>
      <w:sz w:val="22"/>
      <w:szCs w:val="22"/>
    </w:rPr>
  </w:style>
  <w:style w:type="paragraph" w:styleId="af2">
    <w:name w:val="Balloon Text"/>
    <w:basedOn w:val="a0"/>
    <w:link w:val="af3"/>
    <w:uiPriority w:val="99"/>
    <w:semiHidden/>
    <w:unhideWhenUsed/>
    <w:rsid w:val="006B2A1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1"/>
    <w:link w:val="af2"/>
    <w:uiPriority w:val="99"/>
    <w:semiHidden/>
    <w:rsid w:val="006B2A1C"/>
    <w:rPr>
      <w:rFonts w:ascii="Segoe UI" w:hAnsi="Segoe UI" w:cs="Segoe UI"/>
      <w:sz w:val="18"/>
      <w:szCs w:val="18"/>
      <w:lang w:eastAsia="en-US"/>
    </w:rPr>
  </w:style>
  <w:style w:type="character" w:styleId="af4">
    <w:name w:val="Hyperlink"/>
    <w:uiPriority w:val="99"/>
    <w:semiHidden/>
    <w:unhideWhenUsed/>
    <w:rsid w:val="006B2A1C"/>
    <w:rPr>
      <w:color w:val="0000FF"/>
      <w:u w:val="single"/>
    </w:rPr>
  </w:style>
  <w:style w:type="table" w:customStyle="1" w:styleId="11">
    <w:name w:val="Сетка таблицы1"/>
    <w:basedOn w:val="a2"/>
    <w:next w:val="a8"/>
    <w:uiPriority w:val="39"/>
    <w:rsid w:val="006B2A1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6B2A1C"/>
    <w:rPr>
      <w:color w:val="954F72"/>
      <w:u w:val="single"/>
    </w:rPr>
  </w:style>
  <w:style w:type="paragraph" w:customStyle="1" w:styleId="xl65">
    <w:name w:val="xl6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7">
    <w:name w:val="xl6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6B2A1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6B2A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0"/>
    <w:rsid w:val="006B2A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6B2A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6B2A1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20">
    <w:name w:val="Заголовок 2 Знак"/>
    <w:basedOn w:val="a1"/>
    <w:link w:val="2"/>
    <w:rsid w:val="00954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zkurwreuab5ozgtqnkl">
    <w:name w:val="ezkurwreuab5ozgtqnkl"/>
    <w:rsid w:val="004B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89DE-6D0E-4BBF-98C6-D60E4E57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</dc:creator>
  <cp:lastModifiedBy>Госзакуп</cp:lastModifiedBy>
  <cp:revision>13</cp:revision>
  <cp:lastPrinted>2024-07-30T01:36:00Z</cp:lastPrinted>
  <dcterms:created xsi:type="dcterms:W3CDTF">2024-12-30T12:13:00Z</dcterms:created>
  <dcterms:modified xsi:type="dcterms:W3CDTF">2024-12-30T12:19:00Z</dcterms:modified>
</cp:coreProperties>
</file>