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2E8E1F8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46945">
        <w:rPr>
          <w:rFonts w:ascii="Times New Roman" w:hAnsi="Times New Roman" w:cs="Times New Roman"/>
          <w:b/>
        </w:rPr>
        <w:t>2</w:t>
      </w:r>
      <w:r w:rsidR="00A24F52">
        <w:rPr>
          <w:rFonts w:ascii="Times New Roman" w:hAnsi="Times New Roman" w:cs="Times New Roman"/>
          <w:b/>
        </w:rPr>
        <w:t>6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63346357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546945">
        <w:rPr>
          <w:rFonts w:ascii="Times New Roman" w:eastAsia="Times New Roman" w:hAnsi="Times New Roman" w:cs="Times New Roman"/>
        </w:rPr>
        <w:t>2</w:t>
      </w:r>
      <w:r w:rsidR="00A24F52">
        <w:rPr>
          <w:rFonts w:ascii="Times New Roman" w:eastAsia="Times New Roman" w:hAnsi="Times New Roman" w:cs="Times New Roman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2801132F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C95BB96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46945">
        <w:rPr>
          <w:rFonts w:ascii="Times New Roman" w:hAnsi="Times New Roman" w:cs="Times New Roman"/>
          <w:b/>
        </w:rPr>
        <w:t>2</w:t>
      </w:r>
      <w:r w:rsidR="00A24F52">
        <w:rPr>
          <w:rFonts w:ascii="Times New Roman" w:hAnsi="Times New Roman" w:cs="Times New Roman"/>
          <w:b/>
        </w:rPr>
        <w:t>6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4AB328B8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546945">
        <w:rPr>
          <w:rFonts w:ascii="Times New Roman" w:eastAsia="Times New Roman" w:hAnsi="Times New Roman" w:cs="Times New Roman"/>
        </w:rPr>
        <w:t xml:space="preserve"> 2</w:t>
      </w:r>
      <w:r w:rsidR="00A24F52">
        <w:rPr>
          <w:rFonts w:ascii="Times New Roman" w:eastAsia="Times New Roman" w:hAnsi="Times New Roman" w:cs="Times New Roman"/>
        </w:rPr>
        <w:t>6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02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5B5F0F4A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A24F52">
        <w:rPr>
          <w:rFonts w:ascii="Times New Roman" w:eastAsia="Times New Roman" w:hAnsi="Times New Roman" w:cs="Times New Roman"/>
        </w:rPr>
        <w:t>02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4A328D">
        <w:trPr>
          <w:trHeight w:val="300"/>
        </w:trPr>
        <w:tc>
          <w:tcPr>
            <w:tcW w:w="392" w:type="dxa"/>
            <w:shd w:val="clear" w:color="auto" w:fill="FFFF00"/>
            <w:noWrap/>
            <w:vAlign w:val="bottom"/>
            <w:hideMark/>
          </w:tcPr>
          <w:p w14:paraId="58E81DDB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shd w:val="clear" w:color="auto" w:fill="FFFF00"/>
          </w:tcPr>
          <w:p w14:paraId="5BCE4A46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0458F7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28" w:type="dxa"/>
            <w:shd w:val="clear" w:color="auto" w:fill="FFFF00"/>
            <w:noWrap/>
            <w:vAlign w:val="bottom"/>
            <w:hideMark/>
          </w:tcPr>
          <w:p w14:paraId="05D5C70A" w14:textId="544CA2AC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958" w:type="dxa"/>
            <w:shd w:val="clear" w:color="auto" w:fill="FFFF00"/>
            <w:noWrap/>
            <w:vAlign w:val="bottom"/>
            <w:hideMark/>
          </w:tcPr>
          <w:p w14:paraId="75416CCC" w14:textId="367EF99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Ед.</w:t>
            </w:r>
            <w:r w:rsidR="00535B3F" w:rsidRPr="00BF240A">
              <w:rPr>
                <w:rFonts w:ascii="Times New Roman" w:hAnsi="Times New Roman" w:cs="Times New Roman"/>
                <w:b/>
              </w:rPr>
              <w:t xml:space="preserve"> </w:t>
            </w:r>
            <w:r w:rsidRPr="00BF240A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9F7C7B7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67" w:type="dxa"/>
            <w:shd w:val="clear" w:color="auto" w:fill="FFFF00"/>
            <w:noWrap/>
            <w:vAlign w:val="center"/>
            <w:hideMark/>
          </w:tcPr>
          <w:p w14:paraId="61B5B030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235132F" w14:textId="77777777" w:rsidR="00454743" w:rsidRPr="00BF240A" w:rsidRDefault="00454743" w:rsidP="00BF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40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63641" w:rsidRPr="00105141" w14:paraId="11D8447F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421BF823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937A6A4" w14:textId="5C83972D" w:rsidR="00063641" w:rsidRPr="00063641" w:rsidRDefault="00063641" w:rsidP="00991655">
            <w:pPr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</w:t>
            </w:r>
            <w:proofErr w:type="spellStart"/>
            <w:r w:rsidRPr="00063641">
              <w:rPr>
                <w:rFonts w:ascii="Times New Roman" w:hAnsi="Times New Roman" w:cs="Times New Roman"/>
              </w:rPr>
              <w:t>хирургическии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круглыи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бороздчатыи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агрессивныи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 диаметром 2 мм </w:t>
            </w:r>
          </w:p>
        </w:tc>
        <w:tc>
          <w:tcPr>
            <w:tcW w:w="4428" w:type="dxa"/>
            <w:shd w:val="clear" w:color="auto" w:fill="auto"/>
          </w:tcPr>
          <w:p w14:paraId="1700D0B3" w14:textId="11E4A6D0" w:rsidR="00063641" w:rsidRPr="00063641" w:rsidRDefault="00063641" w:rsidP="0085280D">
            <w:pPr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Буры круглые рифленые диаметром: 2.0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4463A664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31B82BD6" w14:textId="3DF330C1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35A24191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48 510</w:t>
            </w:r>
          </w:p>
        </w:tc>
        <w:tc>
          <w:tcPr>
            <w:tcW w:w="1276" w:type="dxa"/>
            <w:vAlign w:val="center"/>
          </w:tcPr>
          <w:p w14:paraId="38A44AD9" w14:textId="2CBA2F45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242 550</w:t>
            </w:r>
          </w:p>
        </w:tc>
      </w:tr>
      <w:tr w:rsidR="00063641" w:rsidRPr="00105141" w14:paraId="256087B8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09C7748F" w14:textId="460B23AB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3CF39A9" w14:textId="3F4B6F4A" w:rsidR="00063641" w:rsidRPr="00063641" w:rsidRDefault="00063641" w:rsidP="00991655">
            <w:pPr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</w:t>
            </w:r>
            <w:proofErr w:type="spellStart"/>
            <w:r w:rsidRPr="00063641">
              <w:rPr>
                <w:rFonts w:ascii="Times New Roman" w:hAnsi="Times New Roman" w:cs="Times New Roman"/>
              </w:rPr>
              <w:t>хирургическии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круглыи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бороздчатыи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агрессивныи</w:t>
            </w:r>
            <w:proofErr w:type="spellEnd"/>
            <w:r w:rsidRPr="00063641">
              <w:rPr>
                <w:rFonts w:ascii="Times New Roman" w:hAnsi="Times New Roman" w:cs="Times New Roman"/>
              </w:rPr>
              <w:t>̆ диаметром 3 мм</w:t>
            </w:r>
          </w:p>
        </w:tc>
        <w:tc>
          <w:tcPr>
            <w:tcW w:w="4428" w:type="dxa"/>
            <w:shd w:val="clear" w:color="auto" w:fill="auto"/>
          </w:tcPr>
          <w:p w14:paraId="7FE3EC92" w14:textId="0BE03DFA" w:rsidR="00063641" w:rsidRPr="00063641" w:rsidRDefault="00063641" w:rsidP="0085280D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Буры круглые рифленые диаметром: 3.0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F7979F" w14:textId="7DB42A80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66808EE5" w14:textId="03CF78CC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CF6C2C0" w14:textId="4959ED2C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45 045</w:t>
            </w:r>
          </w:p>
        </w:tc>
        <w:tc>
          <w:tcPr>
            <w:tcW w:w="1276" w:type="dxa"/>
            <w:vAlign w:val="center"/>
          </w:tcPr>
          <w:p w14:paraId="519A3E9A" w14:textId="19EC7A44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225 225</w:t>
            </w:r>
          </w:p>
        </w:tc>
      </w:tr>
      <w:tr w:rsidR="00063641" w:rsidRPr="00105141" w14:paraId="4F23F733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899C654" w14:textId="34641F81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E5A6AA4" w14:textId="4BF950D5" w:rsidR="00063641" w:rsidRPr="00063641" w:rsidRDefault="00063641" w:rsidP="00991655">
            <w:pPr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</w:t>
            </w:r>
            <w:proofErr w:type="spellStart"/>
            <w:r w:rsidRPr="00063641">
              <w:rPr>
                <w:rFonts w:ascii="Times New Roman" w:hAnsi="Times New Roman" w:cs="Times New Roman"/>
              </w:rPr>
              <w:t>хирургическии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круглыи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бороздчатыи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агрессивныи</w:t>
            </w:r>
            <w:proofErr w:type="spellEnd"/>
            <w:r w:rsidRPr="00063641">
              <w:rPr>
                <w:rFonts w:ascii="Times New Roman" w:hAnsi="Times New Roman" w:cs="Times New Roman"/>
              </w:rPr>
              <w:t>̆ диаметром 4 мм</w:t>
            </w:r>
          </w:p>
        </w:tc>
        <w:tc>
          <w:tcPr>
            <w:tcW w:w="4428" w:type="dxa"/>
            <w:shd w:val="clear" w:color="auto" w:fill="auto"/>
          </w:tcPr>
          <w:p w14:paraId="1DBA0586" w14:textId="34B64D14" w:rsidR="00063641" w:rsidRPr="00063641" w:rsidRDefault="00063641" w:rsidP="00E755B7">
            <w:pPr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Буры круглые рифленые диаметром: 4.0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472A78C" w14:textId="201B4EE8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3D924C5F" w14:textId="52AEE9B4" w:rsidR="00063641" w:rsidRPr="00063641" w:rsidRDefault="00063641" w:rsidP="00991655">
            <w:pPr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088C04A" w14:textId="1B488CEA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43 890</w:t>
            </w:r>
          </w:p>
        </w:tc>
        <w:tc>
          <w:tcPr>
            <w:tcW w:w="1276" w:type="dxa"/>
            <w:vAlign w:val="center"/>
          </w:tcPr>
          <w:p w14:paraId="0945A051" w14:textId="49529D69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219 450</w:t>
            </w:r>
          </w:p>
        </w:tc>
      </w:tr>
      <w:tr w:rsidR="00063641" w:rsidRPr="00105141" w14:paraId="7E6185E9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9A1C9A8" w14:textId="00195D2D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7EC2299D" w14:textId="369EEB3F" w:rsidR="00063641" w:rsidRPr="00063641" w:rsidRDefault="00063641" w:rsidP="00991655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</w:t>
            </w:r>
            <w:proofErr w:type="spellStart"/>
            <w:r w:rsidRPr="00063641">
              <w:rPr>
                <w:rFonts w:ascii="Times New Roman" w:hAnsi="Times New Roman" w:cs="Times New Roman"/>
              </w:rPr>
              <w:t>хирургическии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круглыи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бороздчатыи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агрессивныи</w:t>
            </w:r>
            <w:proofErr w:type="spellEnd"/>
            <w:r w:rsidRPr="00063641">
              <w:rPr>
                <w:rFonts w:ascii="Times New Roman" w:hAnsi="Times New Roman" w:cs="Times New Roman"/>
              </w:rPr>
              <w:t>̆ диаметром 5 мм</w:t>
            </w:r>
          </w:p>
        </w:tc>
        <w:tc>
          <w:tcPr>
            <w:tcW w:w="4428" w:type="dxa"/>
            <w:shd w:val="clear" w:color="auto" w:fill="auto"/>
          </w:tcPr>
          <w:p w14:paraId="79C36857" w14:textId="50B7C704" w:rsidR="00063641" w:rsidRPr="00063641" w:rsidRDefault="00063641" w:rsidP="00E755B7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Буры круглые рифленые диаметром: 5.0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886B8A1" w14:textId="016DAC06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4365EF66" w14:textId="676D24B7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89E0003" w14:textId="612665B5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49 665</w:t>
            </w:r>
          </w:p>
        </w:tc>
        <w:tc>
          <w:tcPr>
            <w:tcW w:w="1276" w:type="dxa"/>
            <w:vAlign w:val="center"/>
          </w:tcPr>
          <w:p w14:paraId="20733268" w14:textId="1918C545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248 325</w:t>
            </w:r>
          </w:p>
        </w:tc>
      </w:tr>
      <w:tr w:rsidR="00063641" w:rsidRPr="00105141" w14:paraId="5EB9159B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1703C7C5" w14:textId="68183B7F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713864B" w14:textId="09B3B0FF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</w:t>
            </w:r>
            <w:proofErr w:type="spellStart"/>
            <w:r w:rsidRPr="00063641">
              <w:rPr>
                <w:rFonts w:ascii="Times New Roman" w:hAnsi="Times New Roman" w:cs="Times New Roman"/>
              </w:rPr>
              <w:t>хирургическии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круглыи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бороздчатыи</w:t>
            </w:r>
            <w:proofErr w:type="spellEnd"/>
            <w:r w:rsidRPr="00063641">
              <w:rPr>
                <w:rFonts w:ascii="Times New Roman" w:hAnsi="Times New Roman" w:cs="Times New Roman"/>
              </w:rPr>
              <w:t xml:space="preserve">̆, </w:t>
            </w:r>
            <w:proofErr w:type="spellStart"/>
            <w:r w:rsidRPr="00063641">
              <w:rPr>
                <w:rFonts w:ascii="Times New Roman" w:hAnsi="Times New Roman" w:cs="Times New Roman"/>
              </w:rPr>
              <w:t>агрессивныи</w:t>
            </w:r>
            <w:proofErr w:type="spellEnd"/>
            <w:r w:rsidRPr="00063641">
              <w:rPr>
                <w:rFonts w:ascii="Times New Roman" w:hAnsi="Times New Roman" w:cs="Times New Roman"/>
              </w:rPr>
              <w:t>̆ диаметром 6 мм</w:t>
            </w:r>
          </w:p>
        </w:tc>
        <w:tc>
          <w:tcPr>
            <w:tcW w:w="4428" w:type="dxa"/>
            <w:shd w:val="clear" w:color="auto" w:fill="auto"/>
          </w:tcPr>
          <w:p w14:paraId="1313A7CB" w14:textId="355ABA9F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Буры круглые рифленые диаметром: 6.0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418C13A" w14:textId="6654ACD9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74B9CDE5" w14:textId="5977F74B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71CC5E7" w14:textId="6A56D8C0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51 975</w:t>
            </w:r>
          </w:p>
        </w:tc>
        <w:tc>
          <w:tcPr>
            <w:tcW w:w="1276" w:type="dxa"/>
            <w:vAlign w:val="center"/>
          </w:tcPr>
          <w:p w14:paraId="45E0DE33" w14:textId="20C63C28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259 875</w:t>
            </w:r>
          </w:p>
        </w:tc>
      </w:tr>
      <w:tr w:rsidR="00063641" w:rsidRPr="00105141" w14:paraId="12E47306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39E5E8CA" w14:textId="04AF612A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44206580" w14:textId="4D99E9B2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хирургический круглый, алмазный диаметром  1 мм </w:t>
            </w:r>
          </w:p>
        </w:tc>
        <w:tc>
          <w:tcPr>
            <w:tcW w:w="4428" w:type="dxa"/>
            <w:shd w:val="clear" w:color="auto" w:fill="auto"/>
          </w:tcPr>
          <w:p w14:paraId="29E2AA5B" w14:textId="74B63B41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Бур круглый алмазный диаметром: 1.0 мм Телескопический концевик</w:t>
            </w:r>
            <w:bookmarkStart w:id="0" w:name="_GoBack"/>
            <w:bookmarkEnd w:id="0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7AE2A24" w14:textId="6FFE8E6A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6F93930C" w14:textId="13AA6814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B7D29D3" w14:textId="0B678C94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55 440</w:t>
            </w:r>
          </w:p>
        </w:tc>
        <w:tc>
          <w:tcPr>
            <w:tcW w:w="1276" w:type="dxa"/>
            <w:vAlign w:val="center"/>
          </w:tcPr>
          <w:p w14:paraId="5BBA3DDF" w14:textId="1E88BDEB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277 200</w:t>
            </w:r>
          </w:p>
        </w:tc>
      </w:tr>
      <w:tr w:rsidR="00063641" w:rsidRPr="00105141" w14:paraId="1E186801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7C0C551B" w14:textId="572F4A32" w:rsidR="00063641" w:rsidRPr="00BF240A" w:rsidRDefault="00063641" w:rsidP="00EF22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0029E885" w14:textId="24A7414F" w:rsidR="00063641" w:rsidRPr="00063641" w:rsidRDefault="00063641" w:rsidP="00EF225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хирургический круглый, диаметром 2 мм </w:t>
            </w:r>
          </w:p>
        </w:tc>
        <w:tc>
          <w:tcPr>
            <w:tcW w:w="4428" w:type="dxa"/>
            <w:shd w:val="clear" w:color="auto" w:fill="auto"/>
          </w:tcPr>
          <w:p w14:paraId="62C9E598" w14:textId="0E0C101F" w:rsidR="00063641" w:rsidRPr="00063641" w:rsidRDefault="00063641" w:rsidP="00EF2256">
            <w:pPr>
              <w:rPr>
                <w:rFonts w:ascii="Times New Roman" w:hAnsi="Times New Roman" w:cs="Times New Roman"/>
                <w:highlight w:val="yellow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Бур круглый алмазный диаметром: 2.0 мм Телескопический концевик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679E9A9" w14:textId="7EEAA407" w:rsidR="00063641" w:rsidRPr="00063641" w:rsidRDefault="00063641" w:rsidP="00EF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3E05E0C5" w14:textId="0AA3A193" w:rsidR="00063641" w:rsidRPr="00063641" w:rsidRDefault="00063641" w:rsidP="00EF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28CC075" w14:textId="427A2FC9" w:rsidR="00063641" w:rsidRPr="00063641" w:rsidRDefault="00063641" w:rsidP="00EF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42 735</w:t>
            </w:r>
          </w:p>
        </w:tc>
        <w:tc>
          <w:tcPr>
            <w:tcW w:w="1276" w:type="dxa"/>
            <w:vAlign w:val="center"/>
          </w:tcPr>
          <w:p w14:paraId="6CC008A4" w14:textId="64881260" w:rsidR="00063641" w:rsidRPr="00063641" w:rsidRDefault="00063641" w:rsidP="00EF2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213 675</w:t>
            </w:r>
          </w:p>
        </w:tc>
      </w:tr>
      <w:tr w:rsidR="00063641" w:rsidRPr="00105141" w14:paraId="4072F5E7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55E63BE8" w14:textId="4C3E3402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14:paraId="7C9513EF" w14:textId="3F813FE7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хирургический круглый, диаметром 3 мм </w:t>
            </w:r>
          </w:p>
        </w:tc>
        <w:tc>
          <w:tcPr>
            <w:tcW w:w="4428" w:type="dxa"/>
            <w:shd w:val="clear" w:color="auto" w:fill="auto"/>
          </w:tcPr>
          <w:p w14:paraId="7E2AC429" w14:textId="7FD33120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 круглый алмазный диаметром: 3.0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9B46157" w14:textId="5335DD57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2807179B" w14:textId="54794518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3215659" w14:textId="4B5C988A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36 960</w:t>
            </w:r>
          </w:p>
        </w:tc>
        <w:tc>
          <w:tcPr>
            <w:tcW w:w="1276" w:type="dxa"/>
            <w:vAlign w:val="center"/>
          </w:tcPr>
          <w:p w14:paraId="20FA6149" w14:textId="3A54B269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184 800</w:t>
            </w:r>
          </w:p>
        </w:tc>
      </w:tr>
      <w:tr w:rsidR="00063641" w:rsidRPr="00105141" w14:paraId="4CE9101B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36E712B8" w14:textId="095E1463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59C5F70E" w14:textId="5C7D5057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хирургический круглый, алмазный диаметром 4 мм </w:t>
            </w:r>
          </w:p>
        </w:tc>
        <w:tc>
          <w:tcPr>
            <w:tcW w:w="4428" w:type="dxa"/>
            <w:shd w:val="clear" w:color="auto" w:fill="auto"/>
          </w:tcPr>
          <w:p w14:paraId="1AA3C89A" w14:textId="64109DD8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 круглый алмазный диаметром: 4.0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85380BB" w14:textId="5E4D3C89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567E5608" w14:textId="54183E2B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7B7516A" w14:textId="4115CEC3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43 890</w:t>
            </w:r>
          </w:p>
        </w:tc>
        <w:tc>
          <w:tcPr>
            <w:tcW w:w="1276" w:type="dxa"/>
            <w:vAlign w:val="center"/>
          </w:tcPr>
          <w:p w14:paraId="5EBB278C" w14:textId="7CA9F231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219 450</w:t>
            </w:r>
          </w:p>
        </w:tc>
      </w:tr>
      <w:tr w:rsidR="00063641" w:rsidRPr="00105141" w14:paraId="4993C102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4CE93575" w14:textId="7940BD67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29B4A046" w14:textId="4E800820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хирургический круглый, алмазный диаметром 5 мм </w:t>
            </w:r>
          </w:p>
        </w:tc>
        <w:tc>
          <w:tcPr>
            <w:tcW w:w="4428" w:type="dxa"/>
            <w:shd w:val="clear" w:color="auto" w:fill="auto"/>
          </w:tcPr>
          <w:p w14:paraId="11755DF2" w14:textId="6C84662C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 круглый алмазный диаметром: 5.0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EA1CF73" w14:textId="1EBD3C76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00A05402" w14:textId="5CC53BAE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1C3936A" w14:textId="158F60A0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51 975</w:t>
            </w:r>
          </w:p>
        </w:tc>
        <w:tc>
          <w:tcPr>
            <w:tcW w:w="1276" w:type="dxa"/>
            <w:vAlign w:val="center"/>
          </w:tcPr>
          <w:p w14:paraId="66FB164F" w14:textId="387A8882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259 875</w:t>
            </w:r>
          </w:p>
        </w:tc>
      </w:tr>
      <w:tr w:rsidR="00063641" w:rsidRPr="00105141" w14:paraId="2813D356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0B06DE65" w14:textId="43AF1566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14:paraId="218E71D4" w14:textId="20C48A65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 xml:space="preserve">Бур хирургический круглый, алмазный диаметром 6 мм </w:t>
            </w:r>
          </w:p>
        </w:tc>
        <w:tc>
          <w:tcPr>
            <w:tcW w:w="4428" w:type="dxa"/>
            <w:shd w:val="clear" w:color="auto" w:fill="auto"/>
          </w:tcPr>
          <w:p w14:paraId="70B1A123" w14:textId="2E5085BF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 круглый алмазный диаметром: 6.0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97FB4B9" w14:textId="4FD3A769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63450488" w14:textId="05CA4C3A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9CBC1C0" w14:textId="3CDB01D2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55 440</w:t>
            </w:r>
          </w:p>
        </w:tc>
        <w:tc>
          <w:tcPr>
            <w:tcW w:w="1276" w:type="dxa"/>
            <w:vAlign w:val="center"/>
          </w:tcPr>
          <w:p w14:paraId="48D4D59D" w14:textId="38E1AA55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277 200</w:t>
            </w:r>
          </w:p>
        </w:tc>
      </w:tr>
      <w:tr w:rsidR="00063641" w:rsidRPr="00105141" w14:paraId="1EE045E7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76BC3CEA" w14:textId="2ED4C2FF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2E79E0A9" w14:textId="2EFE0535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>Бур хирургический круглый, алмазный, грубый 4 мм</w:t>
            </w:r>
          </w:p>
        </w:tc>
        <w:tc>
          <w:tcPr>
            <w:tcW w:w="4428" w:type="dxa"/>
            <w:shd w:val="clear" w:color="auto" w:fill="auto"/>
          </w:tcPr>
          <w:p w14:paraId="14AC8359" w14:textId="6227A941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 круглый алмазный грубый диаметром: 4.0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937998A" w14:textId="44505EF0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250A236B" w14:textId="5A56F1C8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0FD8303" w14:textId="54866244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63 525</w:t>
            </w:r>
          </w:p>
        </w:tc>
        <w:tc>
          <w:tcPr>
            <w:tcW w:w="1276" w:type="dxa"/>
            <w:vAlign w:val="center"/>
          </w:tcPr>
          <w:p w14:paraId="6897B3F9" w14:textId="4274B806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317 625</w:t>
            </w:r>
          </w:p>
        </w:tc>
      </w:tr>
      <w:tr w:rsidR="00063641" w:rsidRPr="00105141" w14:paraId="2B7F82AF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FC04315" w14:textId="33497B6B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3DDA6A06" w14:textId="621A84CA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</w:rPr>
              <w:t>Бур хирургический круглый, алмазный, грубый 6 мм</w:t>
            </w:r>
          </w:p>
        </w:tc>
        <w:tc>
          <w:tcPr>
            <w:tcW w:w="4428" w:type="dxa"/>
            <w:shd w:val="clear" w:color="auto" w:fill="auto"/>
          </w:tcPr>
          <w:p w14:paraId="7F224982" w14:textId="26951DA6" w:rsidR="00063641" w:rsidRPr="00063641" w:rsidRDefault="00063641" w:rsidP="00941860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Бур круглый алмазный грубый диаметром: 6.0 мм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16AFE8E" w14:textId="12C4988C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60B47104" w14:textId="1B1CE896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56081B8" w14:textId="3F137F09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68 145</w:t>
            </w:r>
          </w:p>
        </w:tc>
        <w:tc>
          <w:tcPr>
            <w:tcW w:w="1276" w:type="dxa"/>
            <w:vAlign w:val="center"/>
          </w:tcPr>
          <w:p w14:paraId="625D2C75" w14:textId="69FD4D1D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340 725</w:t>
            </w:r>
          </w:p>
        </w:tc>
      </w:tr>
      <w:tr w:rsidR="00063641" w:rsidRPr="00105141" w14:paraId="1B6F6C9C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5D56B5B7" w14:textId="251075FD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62860838" w14:textId="2E651E9D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Бур хирургический круглый, алмазный, грубый 1,5 мм</w:t>
            </w:r>
          </w:p>
        </w:tc>
        <w:tc>
          <w:tcPr>
            <w:tcW w:w="4428" w:type="dxa"/>
            <w:shd w:val="clear" w:color="auto" w:fill="auto"/>
          </w:tcPr>
          <w:p w14:paraId="4AF624E9" w14:textId="419F2685" w:rsidR="00063641" w:rsidRPr="00063641" w:rsidRDefault="00063641" w:rsidP="00784F44">
            <w:pPr>
              <w:autoSpaceDE w:val="0"/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Диаметром 1.5мм, Телескопический </w:t>
            </w:r>
            <w:proofErr w:type="spellStart"/>
            <w:r w:rsidRPr="00063641">
              <w:rPr>
                <w:rFonts w:ascii="Times New Roman" w:hAnsi="Times New Roman" w:cs="Times New Roman"/>
                <w:color w:val="000000"/>
              </w:rPr>
              <w:t>концевик</w:t>
            </w:r>
            <w:proofErr w:type="spellEnd"/>
            <w:r w:rsidRPr="00063641">
              <w:rPr>
                <w:rFonts w:ascii="Times New Roman" w:hAnsi="Times New Roman" w:cs="Times New Roman"/>
                <w:color w:val="000000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FF2CCF1" w14:textId="3584515D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00AD32A4" w14:textId="303231FB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F7C5F13" w14:textId="10B431D1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70 455</w:t>
            </w:r>
          </w:p>
        </w:tc>
        <w:tc>
          <w:tcPr>
            <w:tcW w:w="1276" w:type="dxa"/>
            <w:vAlign w:val="center"/>
          </w:tcPr>
          <w:p w14:paraId="315816CC" w14:textId="6BE7EB46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352 275</w:t>
            </w:r>
          </w:p>
        </w:tc>
      </w:tr>
      <w:tr w:rsidR="00063641" w:rsidRPr="00105141" w14:paraId="3711C5B6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1C8B9147" w14:textId="038B34A5" w:rsidR="00063641" w:rsidRPr="00BF240A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315124A4" w14:textId="78542FB8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Бур для нейрохирургии диаметром 2 мм</w:t>
            </w:r>
          </w:p>
        </w:tc>
        <w:tc>
          <w:tcPr>
            <w:tcW w:w="4428" w:type="dxa"/>
            <w:shd w:val="clear" w:color="auto" w:fill="auto"/>
          </w:tcPr>
          <w:p w14:paraId="10F764DF" w14:textId="1195A585" w:rsidR="00063641" w:rsidRPr="00063641" w:rsidRDefault="00063641" w:rsidP="00784F44">
            <w:pPr>
              <w:pStyle w:val="ab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Диаметром 2 мм, Телескопический </w:t>
            </w:r>
            <w:proofErr w:type="spellStart"/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t>концевик</w:t>
            </w:r>
            <w:proofErr w:type="spellEnd"/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DE588D0" w14:textId="3B39E027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69BE908A" w14:textId="36591E99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EBBFD6F" w14:textId="13F792AD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72 765</w:t>
            </w:r>
          </w:p>
        </w:tc>
        <w:tc>
          <w:tcPr>
            <w:tcW w:w="1276" w:type="dxa"/>
            <w:vAlign w:val="center"/>
          </w:tcPr>
          <w:p w14:paraId="1CF67C78" w14:textId="1BC2A814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363 825</w:t>
            </w:r>
          </w:p>
        </w:tc>
      </w:tr>
      <w:tr w:rsidR="00063641" w:rsidRPr="00105141" w14:paraId="737D74DF" w14:textId="77777777" w:rsidTr="004A328D">
        <w:trPr>
          <w:trHeight w:val="543"/>
        </w:trPr>
        <w:tc>
          <w:tcPr>
            <w:tcW w:w="392" w:type="dxa"/>
            <w:shd w:val="clear" w:color="auto" w:fill="auto"/>
            <w:noWrap/>
            <w:vAlign w:val="center"/>
          </w:tcPr>
          <w:p w14:paraId="64D69712" w14:textId="0E6F473B" w:rsidR="00063641" w:rsidRPr="00C33149" w:rsidRDefault="00063641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176E6B21" w14:textId="50B79902" w:rsidR="00063641" w:rsidRPr="00063641" w:rsidRDefault="00063641" w:rsidP="004D0B36">
            <w:pPr>
              <w:rPr>
                <w:rFonts w:ascii="Times New Roman" w:hAnsi="Times New Roman" w:cs="Times New Roman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 xml:space="preserve">Сверло хирургическое с проводником для проволоки диаметром 1,5 </w:t>
            </w:r>
            <w:r w:rsidRPr="00063641">
              <w:rPr>
                <w:rFonts w:ascii="Times New Roman" w:hAnsi="Times New Roman" w:cs="Times New Roman"/>
                <w:color w:val="000000"/>
              </w:rPr>
              <w:lastRenderedPageBreak/>
              <w:t xml:space="preserve">мм </w:t>
            </w:r>
          </w:p>
        </w:tc>
        <w:tc>
          <w:tcPr>
            <w:tcW w:w="4428" w:type="dxa"/>
            <w:shd w:val="clear" w:color="auto" w:fill="auto"/>
          </w:tcPr>
          <w:p w14:paraId="02107F73" w14:textId="0C194FED" w:rsidR="00063641" w:rsidRPr="00063641" w:rsidRDefault="00063641" w:rsidP="00784F44">
            <w:pPr>
              <w:pStyle w:val="ab"/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Сверло стальное для насадок средней длины с ограничителем диаметр 1,5 мм, длина 19мм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proofErr w:type="gramEnd"/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елескопический </w:t>
            </w:r>
            <w:proofErr w:type="spellStart"/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t>концевик</w:t>
            </w:r>
            <w:proofErr w:type="spellEnd"/>
            <w:r w:rsidRPr="00063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ребристый (5 положений).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DF60391" w14:textId="15B6C7B5" w:rsidR="00063641" w:rsidRPr="00063641" w:rsidRDefault="00063641" w:rsidP="00E929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vAlign w:val="center"/>
          </w:tcPr>
          <w:p w14:paraId="71F3B2A2" w14:textId="20182653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D18E358" w14:textId="59830123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55 440</w:t>
            </w:r>
          </w:p>
        </w:tc>
        <w:tc>
          <w:tcPr>
            <w:tcW w:w="1276" w:type="dxa"/>
            <w:vAlign w:val="center"/>
          </w:tcPr>
          <w:p w14:paraId="2ED66F6D" w14:textId="11CF8465" w:rsidR="00063641" w:rsidRPr="00063641" w:rsidRDefault="00063641" w:rsidP="00804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641">
              <w:rPr>
                <w:rFonts w:ascii="Times New Roman" w:hAnsi="Times New Roman" w:cs="Times New Roman"/>
                <w:color w:val="000000"/>
              </w:rPr>
              <w:t>277 200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течении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9F5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C5922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0A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1FEA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41C3-6607-48F2-91A0-D1026663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2023-05-04T04:51:00Z</cp:lastPrinted>
  <dcterms:created xsi:type="dcterms:W3CDTF">2023-05-26T09:10:00Z</dcterms:created>
  <dcterms:modified xsi:type="dcterms:W3CDTF">2023-05-26T09:10:00Z</dcterms:modified>
</cp:coreProperties>
</file>