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B6F5EC2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6368B6">
        <w:rPr>
          <w:rFonts w:ascii="Times New Roman" w:hAnsi="Times New Roman" w:cs="Times New Roman"/>
          <w:b/>
        </w:rPr>
        <w:t>1</w:t>
      </w:r>
      <w:r w:rsidR="00BA305B">
        <w:rPr>
          <w:rFonts w:ascii="Times New Roman" w:hAnsi="Times New Roman" w:cs="Times New Roman"/>
          <w:b/>
          <w:lang w:val="kk-KZ"/>
        </w:rPr>
        <w:t>8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6368B6">
        <w:rPr>
          <w:rFonts w:ascii="Times New Roman" w:hAnsi="Times New Roman" w:cs="Times New Roman"/>
          <w:b/>
        </w:rPr>
        <w:t>5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7DA11E42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9920FC">
        <w:rPr>
          <w:rFonts w:ascii="Times New Roman" w:eastAsia="Times New Roman" w:hAnsi="Times New Roman" w:cs="Times New Roman"/>
        </w:rPr>
        <w:t xml:space="preserve"> </w:t>
      </w:r>
      <w:r w:rsidR="006368B6">
        <w:rPr>
          <w:rFonts w:ascii="Times New Roman" w:eastAsia="Times New Roman" w:hAnsi="Times New Roman" w:cs="Times New Roman"/>
        </w:rPr>
        <w:t>1</w:t>
      </w:r>
      <w:r w:rsidR="00BA305B">
        <w:rPr>
          <w:rFonts w:ascii="Times New Roman" w:eastAsia="Times New Roman" w:hAnsi="Times New Roman" w:cs="Times New Roman"/>
          <w:lang w:val="kk-KZ"/>
        </w:rPr>
        <w:t>9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F21C10">
        <w:rPr>
          <w:rFonts w:ascii="Times New Roman" w:eastAsia="Times New Roman" w:hAnsi="Times New Roman" w:cs="Times New Roman"/>
        </w:rPr>
        <w:t>5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2</w:t>
      </w:r>
      <w:r w:rsidR="00BA305B">
        <w:rPr>
          <w:rFonts w:ascii="Times New Roman" w:eastAsia="Times New Roman" w:hAnsi="Times New Roman" w:cs="Times New Roman"/>
          <w:lang w:val="kk-KZ"/>
        </w:rPr>
        <w:t>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E1478CA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2</w:t>
      </w:r>
      <w:r w:rsidR="00BA305B">
        <w:rPr>
          <w:rFonts w:ascii="Times New Roman" w:eastAsia="Times New Roman" w:hAnsi="Times New Roman" w:cs="Times New Roman"/>
          <w:lang w:val="kk-KZ"/>
        </w:rPr>
        <w:t>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532935B2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6368B6">
        <w:rPr>
          <w:rFonts w:ascii="Times New Roman" w:hAnsi="Times New Roman" w:cs="Times New Roman"/>
          <w:b/>
        </w:rPr>
        <w:t>1</w:t>
      </w:r>
      <w:r w:rsidR="00BA305B">
        <w:rPr>
          <w:rFonts w:ascii="Times New Roman" w:hAnsi="Times New Roman" w:cs="Times New Roman"/>
          <w:b/>
          <w:lang w:val="kk-KZ"/>
        </w:rPr>
        <w:t>8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6368B6">
        <w:rPr>
          <w:rFonts w:ascii="Times New Roman" w:hAnsi="Times New Roman" w:cs="Times New Roman"/>
          <w:b/>
        </w:rPr>
        <w:t>5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6615D2FD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6368B6">
        <w:rPr>
          <w:rFonts w:ascii="Times New Roman" w:eastAsia="Times New Roman" w:hAnsi="Times New Roman" w:cs="Times New Roman"/>
        </w:rPr>
        <w:t>1</w:t>
      </w:r>
      <w:r w:rsidR="00BA305B">
        <w:rPr>
          <w:rFonts w:ascii="Times New Roman" w:eastAsia="Times New Roman" w:hAnsi="Times New Roman" w:cs="Times New Roman"/>
          <w:lang w:val="kk-KZ"/>
        </w:rPr>
        <w:t>9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F21C10">
        <w:rPr>
          <w:rFonts w:ascii="Times New Roman" w:eastAsia="Times New Roman" w:hAnsi="Times New Roman" w:cs="Times New Roman"/>
        </w:rPr>
        <w:t>5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368B6">
        <w:rPr>
          <w:rFonts w:ascii="Times New Roman" w:eastAsia="Times New Roman" w:hAnsi="Times New Roman" w:cs="Times New Roman"/>
        </w:rPr>
        <w:t>. 2</w:t>
      </w:r>
      <w:r w:rsidR="00BA305B">
        <w:rPr>
          <w:rFonts w:ascii="Times New Roman" w:eastAsia="Times New Roman" w:hAnsi="Times New Roman" w:cs="Times New Roman"/>
          <w:lang w:val="kk-KZ"/>
        </w:rPr>
        <w:t>6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исключением выходных и праздничных дней;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7B69DA5C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6368B6">
        <w:rPr>
          <w:rFonts w:ascii="Times New Roman" w:eastAsia="Times New Roman" w:hAnsi="Times New Roman" w:cs="Times New Roman"/>
        </w:rPr>
        <w:t>2</w:t>
      </w:r>
      <w:r w:rsidR="00BA305B">
        <w:rPr>
          <w:rFonts w:ascii="Times New Roman" w:eastAsia="Times New Roman" w:hAnsi="Times New Roman" w:cs="Times New Roman"/>
        </w:rPr>
        <w:t>6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2F45A9" w14:paraId="71C53D81" w14:textId="77777777" w:rsidTr="001801D8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2F45A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2F45A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2F45A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2F45A9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r w:rsidR="00BC2566" w:rsidRPr="002F4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и</w:t>
            </w:r>
            <w:r w:rsidR="00AD415D" w:rsidRPr="002F4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зм</w:t>
            </w:r>
            <w:r w:rsidR="00933BC4" w:rsidRPr="002F4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F4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2F45A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2F45A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2F45A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закупа, тенге</w:t>
            </w:r>
          </w:p>
        </w:tc>
      </w:tr>
      <w:tr w:rsidR="009715A8" w:rsidRPr="002F45A9" w14:paraId="1A87F0DE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345F2AE9" w:rsidR="009715A8" w:rsidRPr="002F45A9" w:rsidRDefault="00A757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28CF3E89" w:rsidR="009715A8" w:rsidRPr="002F45A9" w:rsidRDefault="00BA305B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F45A9">
              <w:rPr>
                <w:rFonts w:ascii="Times New Roman" w:hAnsi="Times New Roman"/>
                <w:sz w:val="18"/>
                <w:szCs w:val="18"/>
              </w:rPr>
              <w:t xml:space="preserve">Стартовый реагент для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рекальцификации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цитратной крови или плазмы -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star-tem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, 10 флаконов по 10 тестов из комплекта  Система гемостаза цельной крови методом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тромбоэластометрии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ROTEM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Delta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+2 +8</w:t>
            </w:r>
            <w:proofErr w:type="gramStart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6AB05714" w:rsidR="009715A8" w:rsidRPr="002F45A9" w:rsidRDefault="00BA305B" w:rsidP="00C36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Готовый к использованию оптимизированный жидкий реагент для </w:t>
            </w:r>
            <w:proofErr w:type="spell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рекальцификации</w:t>
            </w:r>
            <w:proofErr w:type="spell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 цитратной крови  (0,2 моль/</w:t>
            </w:r>
            <w:proofErr w:type="gram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 CaCL2; HEPES буфер </w:t>
            </w:r>
            <w:proofErr w:type="spell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 7,4; 0,1% соль).  Упаковка 10 флаконов, по 10 тестов в каждом.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61A9D058" w:rsidR="009715A8" w:rsidRPr="002F45A9" w:rsidRDefault="00BA305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уп</w:t>
            </w:r>
            <w:r w:rsidR="009715A8"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4AAA9A42" w:rsidR="009715A8" w:rsidRPr="002F45A9" w:rsidRDefault="00BA305B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6AA335E8" w:rsidR="009715A8" w:rsidRPr="002F45A9" w:rsidRDefault="00BA305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83 078,0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7043B9EC" w:rsidR="009715A8" w:rsidRPr="002F45A9" w:rsidRDefault="00F21C10" w:rsidP="00BA3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BA305B"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83 078,0</w:t>
            </w:r>
          </w:p>
        </w:tc>
      </w:tr>
      <w:tr w:rsidR="009F1E16" w:rsidRPr="002F45A9" w14:paraId="4561D9D9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A2059" w14:textId="55EF44AE" w:rsidR="009F1E16" w:rsidRPr="002F45A9" w:rsidRDefault="009F1E1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BBCB" w14:textId="23BAD3B9" w:rsidR="009F1E16" w:rsidRPr="002F45A9" w:rsidRDefault="00BA305B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F45A9">
              <w:rPr>
                <w:rFonts w:ascii="Times New Roman" w:hAnsi="Times New Roman"/>
                <w:sz w:val="18"/>
                <w:szCs w:val="18"/>
              </w:rPr>
              <w:t>Реагент для исследования активации по внутреннему пути -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in-tem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, 10 флаконов по 10 тестов из комплекта  Система гемостаза цельной крови методом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тромбоэластометрии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ROTEM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Delta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+2 +8</w:t>
            </w:r>
            <w:proofErr w:type="gramStart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1CD5" w14:textId="3D8F996E" w:rsidR="009F1E16" w:rsidRPr="002F45A9" w:rsidRDefault="00BA305B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Активация свертывания по «внутреннему пути»: позволяет оценить дефицит факторов свертывания XII, XI, IX, VIII, X, V, II, дефицит фибриногена и тромбоцитов. Упаковка 10 флаконов, по 10 тестов в каждом.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AF92A" w14:textId="693D5C27" w:rsidR="009F1E16" w:rsidRPr="002F45A9" w:rsidRDefault="00BA305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</w:t>
            </w:r>
            <w:r w:rsidR="009F1E16"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</w:t>
            </w:r>
            <w:r w:rsidR="009F1E16"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5754F" w14:textId="48FDEA5A" w:rsidR="009F1E16" w:rsidRPr="002F45A9" w:rsidRDefault="00BA305B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22240" w14:textId="3A903DFA" w:rsidR="009F1E16" w:rsidRPr="002F45A9" w:rsidRDefault="00BA305B" w:rsidP="00BA3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190 777,0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8F593" w14:textId="13EBE7ED" w:rsidR="009F1E16" w:rsidRPr="002F45A9" w:rsidRDefault="00BA305B" w:rsidP="00BA3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190 777,0</w:t>
            </w:r>
          </w:p>
        </w:tc>
      </w:tr>
      <w:tr w:rsidR="009F1E16" w:rsidRPr="002F45A9" w14:paraId="31190550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0CAE9" w14:textId="27EDA91A" w:rsidR="009F1E16" w:rsidRPr="002F45A9" w:rsidRDefault="009F1E1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04FE" w14:textId="5D1C99F2" w:rsidR="009F1E16" w:rsidRPr="002F45A9" w:rsidRDefault="00BA305B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F45A9">
              <w:rPr>
                <w:rFonts w:ascii="Times New Roman" w:hAnsi="Times New Roman"/>
                <w:sz w:val="18"/>
                <w:szCs w:val="18"/>
              </w:rPr>
              <w:t>Реагент для исследования активации по внешнему пути -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ex-tem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, 10 флаконов по 10 тестов из комплекта  Система гемостаза цельной крови методом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тромбоэластометрии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ROTEM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Delta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(10х10) +2 +8</w:t>
            </w:r>
            <w:proofErr w:type="gramStart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4E87" w14:textId="20293E1C" w:rsidR="009F1E16" w:rsidRPr="002F45A9" w:rsidRDefault="00BA305B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Активация свертывания по «внешнему пути»: позволяет оценить дефицит факторов свертывания VII, X, V, II, дефицит фибриногена и тромбоцитов. Упаковка 10 флаконов, по 10 тестов в каждом.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A6B1C" w14:textId="7634797D" w:rsidR="009F1E16" w:rsidRPr="002F45A9" w:rsidRDefault="00BA305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уп</w:t>
            </w: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BD162" w14:textId="5625AE37" w:rsidR="009F1E16" w:rsidRPr="002F45A9" w:rsidRDefault="00BA305B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8FFE" w14:textId="687FCE02" w:rsidR="009F1E16" w:rsidRPr="002F45A9" w:rsidRDefault="00BA305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216 658,0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CD29F" w14:textId="2668EEA4" w:rsidR="009F1E16" w:rsidRPr="002F45A9" w:rsidRDefault="00BA305B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216 658,0</w:t>
            </w:r>
          </w:p>
        </w:tc>
      </w:tr>
      <w:tr w:rsidR="00BA305B" w:rsidRPr="002F45A9" w14:paraId="06077738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F17C2" w14:textId="6775531E" w:rsidR="00BA305B" w:rsidRPr="002F45A9" w:rsidRDefault="00BA305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3BB4" w14:textId="2C732A84" w:rsidR="00BA305B" w:rsidRPr="002F45A9" w:rsidRDefault="00BA305B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F45A9">
              <w:rPr>
                <w:rFonts w:ascii="Times New Roman" w:hAnsi="Times New Roman"/>
                <w:sz w:val="18"/>
                <w:szCs w:val="18"/>
              </w:rPr>
              <w:t xml:space="preserve">Реагент для исследования фибриногена -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fib-tem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, 10 флаконов по 5 тестов из комплекта  Система гемостаза цельной крови методом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тромбоэластометрии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ROTEM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Delta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>(10х5) +2 +8</w:t>
            </w:r>
            <w:proofErr w:type="gramStart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3426" w14:textId="64FFBF5F" w:rsidR="00BA305B" w:rsidRPr="002F45A9" w:rsidRDefault="00BA305B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Активация свертывания по «внешнему пути» с добавлением </w:t>
            </w:r>
            <w:proofErr w:type="spell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цитохолазина</w:t>
            </w:r>
            <w:proofErr w:type="spell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 D для </w:t>
            </w:r>
            <w:proofErr w:type="spell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инактивации</w:t>
            </w:r>
            <w:proofErr w:type="spell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 тромбоцитов: позволяет подтвердить/исключить дефицит фибриногена. Упаковка 10 флаконов, по 5 тестов в каждом.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73B6B" w14:textId="5989A71E" w:rsidR="00BA305B" w:rsidRPr="002F45A9" w:rsidRDefault="00BA305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уп</w:t>
            </w: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58C0" w14:textId="10DCFCFF" w:rsidR="00BA305B" w:rsidRPr="002F45A9" w:rsidRDefault="00BA305B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CB8A3" w14:textId="0AD9AFF1" w:rsidR="00BA305B" w:rsidRPr="002F45A9" w:rsidRDefault="00BA305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161 681,0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3F47E" w14:textId="132A701E" w:rsidR="00BA305B" w:rsidRPr="002F45A9" w:rsidRDefault="00BA305B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161 681,0</w:t>
            </w:r>
          </w:p>
        </w:tc>
      </w:tr>
      <w:tr w:rsidR="003E4043" w:rsidRPr="002F45A9" w14:paraId="7D66BE55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58FB8" w14:textId="69A0B37E" w:rsidR="003E4043" w:rsidRPr="002F45A9" w:rsidRDefault="003E404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77616" w14:textId="054DB2BB" w:rsidR="003E4043" w:rsidRPr="002F45A9" w:rsidRDefault="003E4043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Контрольный материал, патологический, 5 по 4 теста из комплекта  Система гемостаза цельной крови методом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тромбоэластометрии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ROTEM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Delta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+2 +8 С (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A0794" w14:textId="787A4813" w:rsidR="003E4043" w:rsidRPr="002F45A9" w:rsidRDefault="003E4043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патология. Качественный контрольный материал. </w:t>
            </w:r>
            <w:proofErr w:type="spell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Лиофилизированная</w:t>
            </w:r>
            <w:proofErr w:type="spell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патология норма, полученная при обработке человеческой плазмы цитратом натрия и антикоагулянтом (0,129 моль/л) и раствор для разведения.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18D96" w14:textId="09E2B0B7" w:rsidR="003E4043" w:rsidRPr="002F45A9" w:rsidRDefault="003E4043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уп</w:t>
            </w: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17EA4" w14:textId="58A2228A" w:rsidR="003E4043" w:rsidRPr="002F45A9" w:rsidRDefault="003E4043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460E5" w14:textId="0DFF8C3B" w:rsidR="003E4043" w:rsidRPr="002F45A9" w:rsidRDefault="003E404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116 623,0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63330" w14:textId="144A14BC" w:rsidR="003E4043" w:rsidRPr="002F45A9" w:rsidRDefault="003E4043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116 623,0</w:t>
            </w:r>
          </w:p>
        </w:tc>
      </w:tr>
      <w:tr w:rsidR="003E4043" w:rsidRPr="002F45A9" w14:paraId="023F7687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6B83F" w14:textId="57B2C51A" w:rsidR="003E4043" w:rsidRPr="002F45A9" w:rsidRDefault="003E404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70CC5" w14:textId="4701966C" w:rsidR="003E4043" w:rsidRPr="002F45A9" w:rsidRDefault="003E4043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F45A9">
              <w:rPr>
                <w:rFonts w:ascii="Times New Roman" w:hAnsi="Times New Roman"/>
                <w:sz w:val="18"/>
                <w:szCs w:val="18"/>
              </w:rPr>
              <w:t xml:space="preserve">Контрольный материал, нормальный 5 флаконов по 4 теста из комплекта  Система гемостаза цельной крови методом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тромбоэластометрии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ROTEM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Delta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+2 +8</w:t>
            </w:r>
            <w:proofErr w:type="gramStart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D122" w14:textId="6D2FB25E" w:rsidR="003E4043" w:rsidRPr="002F45A9" w:rsidRDefault="003E4043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норма. Качественный контрольный материал. </w:t>
            </w:r>
            <w:proofErr w:type="spell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Лиофилизированная</w:t>
            </w:r>
            <w:proofErr w:type="spell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плазма норма, полученная при обработке человеческой плазмы цитратом натрия и антикоагулянтом (0,129 моль/л) и раствор для разведения.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F106" w14:textId="2E4C7D7B" w:rsidR="003E4043" w:rsidRPr="002F45A9" w:rsidRDefault="003E4043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уп</w:t>
            </w: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B4DB1" w14:textId="477696FF" w:rsidR="003E4043" w:rsidRPr="002F45A9" w:rsidRDefault="003E4043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06953" w14:textId="12FE567A" w:rsidR="003E4043" w:rsidRPr="002F45A9" w:rsidRDefault="003E404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107 044,0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56FD1" w14:textId="46EF27D7" w:rsidR="003E4043" w:rsidRPr="002F45A9" w:rsidRDefault="003E4043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107 044,0</w:t>
            </w:r>
          </w:p>
        </w:tc>
      </w:tr>
      <w:tr w:rsidR="003E4043" w:rsidRPr="002F45A9" w14:paraId="3F1D8C2C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2948" w14:textId="6B9747D4" w:rsidR="003E4043" w:rsidRPr="002F45A9" w:rsidRDefault="003E404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924A" w14:textId="2604483E" w:rsidR="003E4043" w:rsidRPr="002F45A9" w:rsidRDefault="003E4043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Диспосистемы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для измерений (кюветы и стержни), 200 </w:t>
            </w:r>
            <w:proofErr w:type="spellStart"/>
            <w:proofErr w:type="gramStart"/>
            <w:r w:rsidRPr="002F45A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F45A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. из комплекта  Система гемостаза цельной крови методом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тромбоэластометрии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45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ROTEM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Delta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(10х20шт)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E046" w14:textId="4639B43B" w:rsidR="003E4043" w:rsidRPr="002F45A9" w:rsidRDefault="003E4043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Пластиковая</w:t>
            </w:r>
            <w:proofErr w:type="gram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 измерительная </w:t>
            </w:r>
            <w:proofErr w:type="spell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диспосистема</w:t>
            </w:r>
            <w:proofErr w:type="spell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, представляющая собой измерительный цилиндр с перемешивающим стержнем. Упаковка 200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3AA88" w14:textId="0E3B7A69" w:rsidR="003E4043" w:rsidRPr="002F45A9" w:rsidRDefault="003E4043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уп</w:t>
            </w: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1F9B9" w14:textId="1AD3CAB0" w:rsidR="003E4043" w:rsidRPr="002F45A9" w:rsidRDefault="003E4043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11A4" w14:textId="4782263B" w:rsidR="003E4043" w:rsidRPr="002F45A9" w:rsidRDefault="003E404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798 549,0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F758D" w14:textId="2A442C59" w:rsidR="003E4043" w:rsidRPr="002F45A9" w:rsidRDefault="003E4043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798 549,0</w:t>
            </w:r>
          </w:p>
        </w:tc>
      </w:tr>
      <w:tr w:rsidR="003E4043" w:rsidRPr="002F45A9" w14:paraId="5E2FE04B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D93A4" w14:textId="6DBC811F" w:rsidR="003E4043" w:rsidRPr="002F45A9" w:rsidRDefault="003E404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E8B9" w14:textId="20F8BA47" w:rsidR="003E4043" w:rsidRPr="002F45A9" w:rsidRDefault="003E4043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F45A9">
              <w:rPr>
                <w:rFonts w:ascii="Times New Roman" w:hAnsi="Times New Roman"/>
                <w:sz w:val="18"/>
                <w:szCs w:val="18"/>
              </w:rPr>
              <w:t xml:space="preserve">Наконечники для пипетки - 10 пластин по 96 </w:t>
            </w:r>
            <w:proofErr w:type="spellStart"/>
            <w:proofErr w:type="gramStart"/>
            <w:r w:rsidRPr="002F45A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, 10-320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. из комплекта  Система гемостаза цельной крови методом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тромбоэластометрии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ROTEM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</w:rPr>
              <w:t>Delta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</w:rPr>
              <w:t xml:space="preserve"> (10х96шт)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DDB7E" w14:textId="5A936E4B" w:rsidR="003E4043" w:rsidRPr="002F45A9" w:rsidRDefault="003E4043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для </w:t>
            </w:r>
            <w:proofErr w:type="spellStart"/>
            <w:proofErr w:type="gram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proofErr w:type="gram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пипетки. Объем 5-350 </w:t>
            </w:r>
            <w:proofErr w:type="spell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. 960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A6C42" w14:textId="26829B8D" w:rsidR="003E4043" w:rsidRPr="002F45A9" w:rsidRDefault="003E4043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уп</w:t>
            </w: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E0A3" w14:textId="7B9637A0" w:rsidR="003E4043" w:rsidRPr="002F45A9" w:rsidRDefault="003E4043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1C40D" w14:textId="499C94D4" w:rsidR="003E4043" w:rsidRPr="002F45A9" w:rsidRDefault="00D3694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85 303,0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B03DC" w14:textId="5E0844D4" w:rsidR="003E4043" w:rsidRPr="002F45A9" w:rsidRDefault="00D36943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85 303,0</w:t>
            </w:r>
          </w:p>
        </w:tc>
      </w:tr>
      <w:tr w:rsidR="00B71433" w:rsidRPr="002F45A9" w14:paraId="68979765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7B500" w14:textId="1A97E6F8" w:rsidR="00B71433" w:rsidRPr="002F45A9" w:rsidRDefault="00B7143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9AEA" w14:textId="778EFBEC" w:rsidR="00B71433" w:rsidRPr="002F45A9" w:rsidRDefault="00B71433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F45A9">
              <w:rPr>
                <w:rFonts w:ascii="Times New Roman" w:hAnsi="Times New Roman"/>
                <w:sz w:val="18"/>
                <w:szCs w:val="18"/>
                <w:lang w:val="en-US"/>
              </w:rPr>
              <w:t>Pt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-Multi calibrator(6 levels)6* 1 </w:t>
            </w:r>
            <w:r w:rsidRPr="002F45A9">
              <w:rPr>
                <w:rFonts w:ascii="Times New Roman" w:hAnsi="Times New Roman"/>
                <w:sz w:val="18"/>
                <w:szCs w:val="18"/>
              </w:rPr>
              <w:t>мл</w:t>
            </w:r>
            <w:r w:rsidRPr="002F45A9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2F45A9">
              <w:rPr>
                <w:rFonts w:ascii="Times New Roman" w:hAnsi="Times New Roman"/>
                <w:sz w:val="18"/>
                <w:szCs w:val="18"/>
              </w:rPr>
              <w:t>калибратор</w:t>
            </w:r>
            <w:r w:rsidRPr="002F45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45A9">
              <w:rPr>
                <w:rFonts w:ascii="Times New Roman" w:hAnsi="Times New Roman"/>
                <w:sz w:val="18"/>
                <w:szCs w:val="18"/>
                <w:lang w:val="en-US"/>
              </w:rPr>
              <w:t>Pt</w:t>
            </w:r>
            <w:proofErr w:type="spellEnd"/>
            <w:r w:rsidRPr="002F45A9">
              <w:rPr>
                <w:rFonts w:ascii="Times New Roman" w:hAnsi="Times New Roman"/>
                <w:sz w:val="18"/>
                <w:szCs w:val="18"/>
                <w:lang w:val="en-US"/>
              </w:rPr>
              <w:t>-Multi)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DBA7" w14:textId="4C781FBB" w:rsidR="00B71433" w:rsidRPr="002F45A9" w:rsidRDefault="00B71433" w:rsidP="00DD0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анализатора гемостаза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D4492" w14:textId="392FF93D" w:rsidR="00B71433" w:rsidRPr="002F45A9" w:rsidRDefault="009C4700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уп</w:t>
            </w: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C8A01" w14:textId="00795C86" w:rsidR="00B71433" w:rsidRPr="002F45A9" w:rsidRDefault="009C4700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71099" w14:textId="08ECF798" w:rsidR="00B71433" w:rsidRPr="002F45A9" w:rsidRDefault="009C470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74 520</w:t>
            </w: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474F4" w14:textId="22B3E087" w:rsidR="00B71433" w:rsidRPr="002F45A9" w:rsidRDefault="009C4700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745 200,0</w:t>
            </w:r>
          </w:p>
        </w:tc>
      </w:tr>
      <w:tr w:rsidR="00B71433" w:rsidRPr="002F45A9" w14:paraId="5FF4B576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CFB4F" w14:textId="49E25A57" w:rsidR="00B71433" w:rsidRPr="002F45A9" w:rsidRDefault="00B7143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DC04" w14:textId="064582EA" w:rsidR="00B71433" w:rsidRPr="002F45A9" w:rsidRDefault="009C4700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F45A9">
              <w:rPr>
                <w:rFonts w:ascii="Times New Roman" w:hAnsi="Times New Roman"/>
                <w:sz w:val="18"/>
                <w:szCs w:val="18"/>
              </w:rPr>
              <w:t>Раствор промывочный  С</w:t>
            </w:r>
            <w:proofErr w:type="gramStart"/>
            <w:r w:rsidR="00031F09" w:rsidRPr="002F45A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proofErr w:type="gramEnd"/>
            <w:r w:rsidR="00031F09" w:rsidRPr="002F45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1F09" w:rsidRPr="002F45A9">
              <w:rPr>
                <w:rFonts w:ascii="Times New Roman" w:hAnsi="Times New Roman"/>
                <w:sz w:val="18"/>
                <w:szCs w:val="18"/>
                <w:lang w:val="en-US"/>
              </w:rPr>
              <w:t>Clean</w:t>
            </w:r>
            <w:r w:rsidR="00031F09" w:rsidRPr="002F45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013C" w:rsidRPr="002F45A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="00DD013C" w:rsidRPr="002F45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D013C" w:rsidRPr="002F45A9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="00DD013C" w:rsidRPr="002F45A9">
              <w:rPr>
                <w:rFonts w:ascii="Times New Roman" w:hAnsi="Times New Roman"/>
                <w:sz w:val="18"/>
                <w:szCs w:val="18"/>
              </w:rPr>
              <w:t>(1*500 мл)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68E3" w14:textId="5F574AB0" w:rsidR="00B71433" w:rsidRPr="002F45A9" w:rsidRDefault="00DD013C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sz w:val="18"/>
                <w:szCs w:val="18"/>
              </w:rPr>
              <w:t>Для анализатора гемостаза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E815D" w14:textId="1BE405E2" w:rsidR="00B71433" w:rsidRPr="002F45A9" w:rsidRDefault="00DD013C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уп</w:t>
            </w: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5AFC4" w14:textId="15C27C21" w:rsidR="00B71433" w:rsidRPr="002F45A9" w:rsidRDefault="00DD013C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4CA06" w14:textId="6A6F365A" w:rsidR="00B71433" w:rsidRPr="002F45A9" w:rsidRDefault="00DD013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114 405,0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6F729" w14:textId="0CFF4B2F" w:rsidR="00B71433" w:rsidRPr="002F45A9" w:rsidRDefault="002F45A9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3 432 150</w:t>
            </w:r>
            <w:r w:rsidRPr="002F45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</w:tbl>
    <w:p w14:paraId="29894133" w14:textId="1C55A647" w:rsidR="00F36024" w:rsidRPr="00E61B59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</w:p>
    <w:p w14:paraId="02CDEE60" w14:textId="26DBC128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1F09"/>
    <w:rsid w:val="00035B69"/>
    <w:rsid w:val="000368C0"/>
    <w:rsid w:val="0003756F"/>
    <w:rsid w:val="0004625E"/>
    <w:rsid w:val="00052BF4"/>
    <w:rsid w:val="000569C2"/>
    <w:rsid w:val="000618BA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23F45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45A9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043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61609"/>
    <w:rsid w:val="00661FB5"/>
    <w:rsid w:val="006676B4"/>
    <w:rsid w:val="00677FD1"/>
    <w:rsid w:val="00683539"/>
    <w:rsid w:val="00685857"/>
    <w:rsid w:val="00686B08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F2F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90C40"/>
    <w:rsid w:val="00991C2D"/>
    <w:rsid w:val="009920FC"/>
    <w:rsid w:val="009A03B5"/>
    <w:rsid w:val="009A61DD"/>
    <w:rsid w:val="009B5585"/>
    <w:rsid w:val="009C24D7"/>
    <w:rsid w:val="009C3098"/>
    <w:rsid w:val="009C4700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1433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305B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629C"/>
    <w:rsid w:val="00BD7A71"/>
    <w:rsid w:val="00BE22AC"/>
    <w:rsid w:val="00BF247B"/>
    <w:rsid w:val="00BF3DA7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1058"/>
    <w:rsid w:val="00D043BA"/>
    <w:rsid w:val="00D04652"/>
    <w:rsid w:val="00D23E8E"/>
    <w:rsid w:val="00D32287"/>
    <w:rsid w:val="00D36943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013C"/>
    <w:rsid w:val="00DD111A"/>
    <w:rsid w:val="00DD3751"/>
    <w:rsid w:val="00DE1C0F"/>
    <w:rsid w:val="00DE5E5F"/>
    <w:rsid w:val="00DE629B"/>
    <w:rsid w:val="00DE71F5"/>
    <w:rsid w:val="00DF26C5"/>
    <w:rsid w:val="00DF2749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0229-A9DA-48C3-A30E-479A310D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2022-05-17T08:44:00Z</dcterms:created>
  <dcterms:modified xsi:type="dcterms:W3CDTF">2022-05-17T08:44:00Z</dcterms:modified>
</cp:coreProperties>
</file>