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06B5D7C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B81B03">
        <w:rPr>
          <w:rFonts w:ascii="Times New Roman" w:hAnsi="Times New Roman" w:cs="Times New Roman"/>
          <w:b/>
        </w:rPr>
        <w:t>05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C9509D">
        <w:rPr>
          <w:rFonts w:ascii="Times New Roman" w:hAnsi="Times New Roman" w:cs="Times New Roman"/>
          <w:b/>
        </w:rPr>
        <w:t>5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2707C693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C9509D">
        <w:rPr>
          <w:rFonts w:ascii="Times New Roman" w:eastAsia="Times New Roman" w:hAnsi="Times New Roman" w:cs="Times New Roman"/>
        </w:rPr>
        <w:t>0</w:t>
      </w:r>
      <w:r w:rsidR="00B81B03">
        <w:rPr>
          <w:rFonts w:ascii="Times New Roman" w:eastAsia="Times New Roman" w:hAnsi="Times New Roman" w:cs="Times New Roman"/>
        </w:rPr>
        <w:t>5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9509D">
        <w:rPr>
          <w:rFonts w:ascii="Times New Roman" w:eastAsia="Times New Roman" w:hAnsi="Times New Roman" w:cs="Times New Roman"/>
        </w:rPr>
        <w:t>5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</w:t>
      </w:r>
      <w:r w:rsidR="00C9509D">
        <w:rPr>
          <w:rFonts w:ascii="Times New Roman" w:eastAsia="Times New Roman" w:hAnsi="Times New Roman" w:cs="Times New Roman"/>
        </w:rPr>
        <w:t>11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3E70A637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C9509D">
        <w:rPr>
          <w:rFonts w:ascii="Times New Roman" w:eastAsia="Times New Roman" w:hAnsi="Times New Roman" w:cs="Times New Roman"/>
        </w:rPr>
        <w:t>1</w:t>
      </w:r>
      <w:r w:rsidR="00B81B03">
        <w:rPr>
          <w:rFonts w:ascii="Times New Roman" w:eastAsia="Times New Roman" w:hAnsi="Times New Roman" w:cs="Times New Roman"/>
        </w:rPr>
        <w:t>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6AA393FB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B81B03">
        <w:rPr>
          <w:rFonts w:ascii="Times New Roman" w:hAnsi="Times New Roman" w:cs="Times New Roman"/>
          <w:b/>
        </w:rPr>
        <w:t>05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C9509D">
        <w:rPr>
          <w:rFonts w:ascii="Times New Roman" w:hAnsi="Times New Roman" w:cs="Times New Roman"/>
          <w:b/>
        </w:rPr>
        <w:t>5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17BBEB10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C9509D">
        <w:rPr>
          <w:rFonts w:ascii="Times New Roman" w:eastAsia="Times New Roman" w:hAnsi="Times New Roman" w:cs="Times New Roman"/>
          <w:lang w:val="kk-KZ"/>
        </w:rPr>
        <w:t>0</w:t>
      </w:r>
      <w:r w:rsidR="00B81B03">
        <w:rPr>
          <w:rFonts w:ascii="Times New Roman" w:eastAsia="Times New Roman" w:hAnsi="Times New Roman" w:cs="Times New Roman"/>
          <w:lang w:val="kk-KZ"/>
        </w:rPr>
        <w:t>5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9509D">
        <w:rPr>
          <w:rFonts w:ascii="Times New Roman" w:eastAsia="Times New Roman" w:hAnsi="Times New Roman" w:cs="Times New Roman"/>
        </w:rPr>
        <w:t>5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C9509D">
        <w:rPr>
          <w:rFonts w:ascii="Times New Roman" w:eastAsia="Times New Roman" w:hAnsi="Times New Roman" w:cs="Times New Roman"/>
        </w:rPr>
        <w:t>1</w:t>
      </w:r>
      <w:r w:rsidR="00B81B0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62CD0F9C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C9509D">
        <w:rPr>
          <w:rFonts w:ascii="Times New Roman" w:eastAsia="Times New Roman" w:hAnsi="Times New Roman" w:cs="Times New Roman"/>
        </w:rPr>
        <w:t>1</w:t>
      </w:r>
      <w:r w:rsidR="00B81B03">
        <w:rPr>
          <w:rFonts w:ascii="Times New Roman" w:eastAsia="Times New Roman" w:hAnsi="Times New Roman" w:cs="Times New Roman"/>
        </w:rPr>
        <w:t>2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105141" w14:paraId="192D9B36" w14:textId="77777777" w:rsidTr="00E92961">
        <w:trPr>
          <w:trHeight w:val="300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428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B81B03" w:rsidRPr="00105141" w14:paraId="11D8447F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2933E5FF" w:rsidR="00B81B03" w:rsidRPr="002B08F7" w:rsidRDefault="00B81B03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14:paraId="6937A6A4" w14:textId="1288DD47" w:rsidR="00B81B03" w:rsidRPr="002B08F7" w:rsidRDefault="00B81B03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Фентанил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700D0B3" w14:textId="10B6907D" w:rsidR="00B81B03" w:rsidRPr="002B08F7" w:rsidRDefault="00B81B03" w:rsidP="008528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инъекций, 0,005 % 2 мл</w:t>
            </w:r>
            <w:r w:rsidR="00D07F8E" w:rsidRPr="002B08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4C67AA98" w:rsidR="00B81B03" w:rsidRPr="002B08F7" w:rsidRDefault="00B81B03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Фл</w:t>
            </w:r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31B82BD6" w14:textId="43DC7FBC" w:rsidR="00B81B03" w:rsidRPr="002B08F7" w:rsidRDefault="00B81B03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1BCA53C3" w:rsidR="00B81B03" w:rsidRPr="002B08F7" w:rsidRDefault="00B81B03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253</w:t>
            </w:r>
          </w:p>
        </w:tc>
        <w:tc>
          <w:tcPr>
            <w:tcW w:w="1276" w:type="dxa"/>
            <w:vAlign w:val="center"/>
          </w:tcPr>
          <w:p w14:paraId="38A44AD9" w14:textId="62A056CF" w:rsidR="00B81B03" w:rsidRPr="002B08F7" w:rsidRDefault="00B81B03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759000</w:t>
            </w:r>
          </w:p>
        </w:tc>
      </w:tr>
      <w:tr w:rsidR="00064686" w:rsidRPr="00105141" w14:paraId="256087B8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09C7748F" w14:textId="34140E22" w:rsidR="00064686" w:rsidRPr="002B08F7" w:rsidRDefault="00E755B7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14:paraId="43CF39A9" w14:textId="313ACEF5" w:rsidR="00064686" w:rsidRPr="002B08F7" w:rsidRDefault="00064686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Гемакон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FE3EC92" w14:textId="27E82A96" w:rsidR="00064686" w:rsidRPr="002B08F7" w:rsidRDefault="00064686" w:rsidP="00852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Мешок для крови сдвоенный 450/300</w:t>
            </w:r>
            <w:r w:rsidR="00D07F8E"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5F7979F" w14:textId="3D770157" w:rsidR="00064686" w:rsidRPr="002B08F7" w:rsidRDefault="00064686" w:rsidP="00E929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66808EE5" w14:textId="67850EF6" w:rsidR="00064686" w:rsidRPr="002B08F7" w:rsidRDefault="0006468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CF6C2C0" w14:textId="769BEA5A" w:rsidR="00064686" w:rsidRPr="002B08F7" w:rsidRDefault="0006468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76" w:type="dxa"/>
            <w:vAlign w:val="center"/>
          </w:tcPr>
          <w:p w14:paraId="519A3E9A" w14:textId="567A699E" w:rsidR="00064686" w:rsidRPr="002B08F7" w:rsidRDefault="0006468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304 000,00</w:t>
            </w:r>
          </w:p>
        </w:tc>
      </w:tr>
      <w:tr w:rsidR="00E755B7" w:rsidRPr="00105141" w14:paraId="4F23F733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899C654" w14:textId="76E54664" w:rsidR="00E755B7" w:rsidRPr="002B08F7" w:rsidRDefault="00D07F8E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14:paraId="6E5A6AA4" w14:textId="3226B65F" w:rsidR="00E755B7" w:rsidRPr="002B08F7" w:rsidRDefault="00E755B7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Краник трехходовой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DBA0586" w14:textId="7F17150E" w:rsidR="00E755B7" w:rsidRPr="002B08F7" w:rsidRDefault="00E755B7" w:rsidP="00E755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</w:rPr>
              <w:t xml:space="preserve">Краник трехходовой обеспечивает </w:t>
            </w:r>
            <w:proofErr w:type="gramStart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одновременную</w:t>
            </w:r>
            <w:proofErr w:type="gramEnd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 xml:space="preserve"> инфузию нескольких препаратов через один венозный доступ.</w:t>
            </w:r>
            <w:r w:rsidRPr="002B0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B08F7">
              <w:rPr>
                <w:rFonts w:ascii="Times New Roman" w:hAnsi="Times New Roman" w:cs="Times New Roman"/>
                <w:sz w:val="18"/>
                <w:szCs w:val="18"/>
              </w:rPr>
              <w:t xml:space="preserve">Корпус трехходового краника – поликарбонат. Рукоятка имеет направляющие стрелки. Скорость потока трехходового краника: 525±10% выдерживает давление до 5 бар. </w:t>
            </w:r>
            <w:proofErr w:type="gramStart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 xml:space="preserve">Предназначены для соединения со стандартными </w:t>
            </w:r>
            <w:proofErr w:type="spellStart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инфузионными</w:t>
            </w:r>
            <w:proofErr w:type="spellEnd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 xml:space="preserve"> линиями.</w:t>
            </w:r>
            <w:proofErr w:type="gramEnd"/>
          </w:p>
        </w:tc>
        <w:tc>
          <w:tcPr>
            <w:tcW w:w="958" w:type="dxa"/>
            <w:shd w:val="clear" w:color="auto" w:fill="auto"/>
            <w:vAlign w:val="center"/>
          </w:tcPr>
          <w:p w14:paraId="0472A78C" w14:textId="1B6024C1" w:rsidR="00E755B7" w:rsidRPr="002B08F7" w:rsidRDefault="00E755B7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3D924C5F" w14:textId="721C2B15" w:rsidR="00E755B7" w:rsidRPr="002B08F7" w:rsidRDefault="00E755B7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088C04A" w14:textId="45A0EC2F" w:rsidR="00E755B7" w:rsidRPr="002B08F7" w:rsidRDefault="00E755B7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vAlign w:val="center"/>
          </w:tcPr>
          <w:p w14:paraId="0945A051" w14:textId="526EC8B8" w:rsidR="00E755B7" w:rsidRPr="002B08F7" w:rsidRDefault="00E755B7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</w:t>
            </w:r>
          </w:p>
        </w:tc>
      </w:tr>
      <w:tr w:rsidR="00D07F8E" w:rsidRPr="00105141" w14:paraId="7E6185E9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9A1C9A8" w14:textId="7401199A" w:rsidR="00D07F8E" w:rsidRPr="002B08F7" w:rsidRDefault="00D07F8E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14:paraId="7EC2299D" w14:textId="09DECF61" w:rsidR="00D07F8E" w:rsidRPr="002B08F7" w:rsidRDefault="00D07F8E" w:rsidP="00E92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Воздуховод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9C36857" w14:textId="498C56BB" w:rsidR="00D07F8E" w:rsidRPr="002B08F7" w:rsidRDefault="00D07F8E" w:rsidP="00E75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ротовой одноразовый стерильный полимерный размер 4 100 мм.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886B8A1" w14:textId="55904A86" w:rsidR="00D07F8E" w:rsidRPr="002B08F7" w:rsidRDefault="00D07F8E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4365EF66" w14:textId="232A8E4A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89E0003" w14:textId="32A18021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1276" w:type="dxa"/>
            <w:vAlign w:val="center"/>
          </w:tcPr>
          <w:p w14:paraId="20733268" w14:textId="78BD4442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39 500,00</w:t>
            </w:r>
          </w:p>
        </w:tc>
      </w:tr>
      <w:tr w:rsidR="00D07F8E" w:rsidRPr="00105141" w14:paraId="084F5BEE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285C77BB" w14:textId="5C04994F" w:rsidR="00D07F8E" w:rsidRPr="002B08F7" w:rsidRDefault="00D07F8E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14:paraId="7E69FB39" w14:textId="18D4D373" w:rsidR="00D07F8E" w:rsidRPr="002B08F7" w:rsidRDefault="00D07F8E" w:rsidP="00E92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Воздуховод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42D7C60C" w14:textId="23983405" w:rsidR="00D07F8E" w:rsidRPr="002B08F7" w:rsidRDefault="00D07F8E" w:rsidP="00E75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ротовой одноразовый стерильный полимерный размер 5 100 мм.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AD59C70" w14:textId="1529A4C1" w:rsidR="00D07F8E" w:rsidRPr="002B08F7" w:rsidRDefault="00D07F8E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1FDF6BFA" w14:textId="7956C2EB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93E0FE3" w14:textId="1080B7DF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76" w:type="dxa"/>
            <w:vAlign w:val="center"/>
          </w:tcPr>
          <w:p w14:paraId="3CF46EE7" w14:textId="351A9B49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54 500,00</w:t>
            </w:r>
          </w:p>
        </w:tc>
      </w:tr>
      <w:tr w:rsidR="00D07F8E" w:rsidRPr="00105141" w14:paraId="6D7F87EF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CDC71A0" w14:textId="4234D72B" w:rsidR="00D07F8E" w:rsidRPr="002B08F7" w:rsidRDefault="00D07F8E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5FFFFA70" w14:textId="48100492" w:rsidR="00D07F8E" w:rsidRPr="002B08F7" w:rsidRDefault="00D07F8E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Жгут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A378981" w14:textId="2210CB38" w:rsidR="00D07F8E" w:rsidRPr="002B08F7" w:rsidRDefault="00D07F8E" w:rsidP="00E755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Эластичный полуавтомат</w:t>
            </w:r>
            <w:proofErr w:type="gramStart"/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 застежке кровоостанавливающий приспособление для сдавливания мягких тканей </w:t>
            </w:r>
            <w:r w:rsidR="00090505"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конечное</w:t>
            </w: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FA30C81" w14:textId="2B2D4E8C" w:rsidR="00D07F8E" w:rsidRPr="002B08F7" w:rsidRDefault="006E5A2F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D07F8E"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6D238767" w14:textId="6FA28422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70E72C2" w14:textId="48B3EC69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695,00</w:t>
            </w:r>
          </w:p>
        </w:tc>
        <w:tc>
          <w:tcPr>
            <w:tcW w:w="1276" w:type="dxa"/>
            <w:vAlign w:val="center"/>
          </w:tcPr>
          <w:p w14:paraId="50552529" w14:textId="39814CE4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69 500,00</w:t>
            </w:r>
          </w:p>
        </w:tc>
      </w:tr>
      <w:tr w:rsidR="00D07F8E" w:rsidRPr="00105141" w14:paraId="187AA305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141E01C7" w14:textId="13023F27" w:rsidR="00D07F8E" w:rsidRPr="002B08F7" w:rsidRDefault="00D07F8E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14:paraId="5E36F4FA" w14:textId="49C80784" w:rsidR="00D07F8E" w:rsidRPr="002B08F7" w:rsidRDefault="00D07F8E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D60F1CF" w14:textId="6699F02D" w:rsidR="00D07F8E" w:rsidRPr="002B08F7" w:rsidRDefault="00D07F8E" w:rsidP="00E755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Жанэ, одноразовый, 150 гр.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B298DFC" w14:textId="06C36CEA" w:rsidR="00D07F8E" w:rsidRPr="002B08F7" w:rsidRDefault="006E5A2F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D07F8E"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438B2B8" w14:textId="5E523D99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E2D2333" w14:textId="1411F6DE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276" w:type="dxa"/>
            <w:vAlign w:val="center"/>
          </w:tcPr>
          <w:p w14:paraId="44AC13A6" w14:textId="103865CA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255 000,00</w:t>
            </w:r>
          </w:p>
        </w:tc>
      </w:tr>
      <w:tr w:rsidR="00D07F8E" w:rsidRPr="00105141" w14:paraId="1122E49D" w14:textId="77777777" w:rsidTr="00D07F8E">
        <w:trPr>
          <w:trHeight w:val="3422"/>
        </w:trPr>
        <w:tc>
          <w:tcPr>
            <w:tcW w:w="392" w:type="dxa"/>
            <w:shd w:val="clear" w:color="auto" w:fill="auto"/>
            <w:noWrap/>
            <w:vAlign w:val="bottom"/>
          </w:tcPr>
          <w:p w14:paraId="0A61A785" w14:textId="313A8F4A" w:rsidR="00D07F8E" w:rsidRPr="002B08F7" w:rsidRDefault="00D07F8E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14:paraId="5F6452EF" w14:textId="648BAA09" w:rsidR="00D07F8E" w:rsidRPr="002B08F7" w:rsidRDefault="00D07F8E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Канюля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26CE8ED1" w14:textId="5D06F88E" w:rsidR="00D07F8E" w:rsidRPr="002B08F7" w:rsidRDefault="00D07F8E" w:rsidP="00E755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</w:rPr>
              <w:t xml:space="preserve">Назальная канюля для взрослых для длительной и кратковременной подачи кислорода. </w:t>
            </w:r>
            <w:proofErr w:type="gramStart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 xml:space="preserve">Канюля назальная для взрослых длиной не менее 0,5м с удлинительной трубкой длиной не менее 1,8м, общая длина системы не менее 2,3м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атравматичные</w:t>
            </w:r>
            <w:proofErr w:type="spellEnd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 xml:space="preserve">  термопластичные прямые, </w:t>
            </w:r>
            <w:proofErr w:type="spellStart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продольноармированный</w:t>
            </w:r>
            <w:proofErr w:type="spellEnd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</w:t>
            </w:r>
            <w:proofErr w:type="gramEnd"/>
            <w:r w:rsidRPr="002B08F7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Материал: имплантационно-нетоксичный поливинилхлорид.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D49A24B" w14:textId="41D4215F" w:rsidR="00D07F8E" w:rsidRPr="002B08F7" w:rsidRDefault="00D07F8E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6CE40430" w14:textId="3FCBB2D4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281A9B1" w14:textId="04984E8E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sz w:val="18"/>
                <w:szCs w:val="18"/>
              </w:rPr>
              <w:t>471,00</w:t>
            </w:r>
          </w:p>
        </w:tc>
        <w:tc>
          <w:tcPr>
            <w:tcW w:w="1276" w:type="dxa"/>
            <w:vAlign w:val="center"/>
          </w:tcPr>
          <w:p w14:paraId="43578F57" w14:textId="620A4166" w:rsidR="00D07F8E" w:rsidRPr="002B08F7" w:rsidRDefault="00D07F8E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235 500,00</w:t>
            </w:r>
          </w:p>
        </w:tc>
        <w:bookmarkStart w:id="0" w:name="_GoBack"/>
        <w:bookmarkEnd w:id="0"/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4686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C5922"/>
    <w:rsid w:val="005D337D"/>
    <w:rsid w:val="005D34EE"/>
    <w:rsid w:val="005D415E"/>
    <w:rsid w:val="005D6674"/>
    <w:rsid w:val="005E0CC0"/>
    <w:rsid w:val="005E2895"/>
    <w:rsid w:val="005E2B9B"/>
    <w:rsid w:val="005E3B39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0B69-7504-4F61-9D85-CF3B3034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2023-05-04T04:51:00Z</cp:lastPrinted>
  <dcterms:created xsi:type="dcterms:W3CDTF">2023-05-05T10:24:00Z</dcterms:created>
  <dcterms:modified xsi:type="dcterms:W3CDTF">2023-05-05T10:24:00Z</dcterms:modified>
</cp:coreProperties>
</file>