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3402" w:type="dxa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438D8" w:rsidTr="0055166F">
        <w:tc>
          <w:tcPr>
            <w:tcW w:w="3402" w:type="dxa"/>
          </w:tcPr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УТВЕРЖДАЮ</w:t>
            </w:r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Директор  </w:t>
            </w:r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ГКП на ПХВ "Центральная городская клиническая больница" </w:t>
            </w:r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Управления Общественного Здравоохранения 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>лматы</w:t>
            </w:r>
            <w:proofErr w:type="spellEnd"/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>Тыныбаев Н. Б.</w:t>
            </w:r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__________________</w:t>
            </w:r>
          </w:p>
          <w:p w:rsidR="00AC64C3" w:rsidRDefault="00AC64C3" w:rsidP="00AC64C3">
            <w:pPr>
              <w:pStyle w:val="a4"/>
              <w:jc w:val="right"/>
              <w:rPr>
                <w:rFonts w:ascii="Times New Roman" w:hAnsi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B438D8" w:rsidRDefault="00AC64C3" w:rsidP="00AC64C3">
            <w:pPr>
              <w:pStyle w:val="a4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«__» _______ 2022 г.</w:t>
            </w:r>
          </w:p>
        </w:tc>
      </w:tr>
    </w:tbl>
    <w:p w:rsidR="00013A4C" w:rsidRPr="00EA1664" w:rsidRDefault="00013A4C" w:rsidP="00EA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013A4C" w:rsidRPr="00EA1664" w:rsidRDefault="00013A4C" w:rsidP="00EA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7233BB" w:rsidRPr="00EA1664" w:rsidRDefault="00547B6E" w:rsidP="00EA16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EA166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Техническ</w:t>
      </w:r>
      <w:r w:rsidR="00356F68" w:rsidRPr="00EA1664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ая спецификация</w:t>
      </w:r>
    </w:p>
    <w:p w:rsidR="007233BB" w:rsidRPr="00EA1664" w:rsidRDefault="007233BB" w:rsidP="00EA166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4812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2448"/>
        <w:gridCol w:w="354"/>
        <w:gridCol w:w="2763"/>
        <w:gridCol w:w="7257"/>
        <w:gridCol w:w="1573"/>
      </w:tblGrid>
      <w:tr w:rsidR="007233BB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№ п/п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Критерии</w:t>
            </w:r>
            <w:proofErr w:type="spellEnd"/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Описание</w:t>
            </w:r>
            <w:proofErr w:type="spellEnd"/>
          </w:p>
        </w:tc>
      </w:tr>
      <w:tr w:rsidR="007233BB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медицинских изделий ТСО (далее – МИ)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соответствии с государственным реестром МИ с указанием модели, наименования производителя, страны)</w:t>
            </w: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6CF8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Аппарат электрохирургический высокочастотный (ЭХВЧ)</w:t>
            </w:r>
          </w:p>
        </w:tc>
      </w:tr>
      <w:tr w:rsidR="007233BB" w:rsidRPr="00EA1664" w:rsidTr="00FD40D1">
        <w:trPr>
          <w:trHeight w:val="30"/>
        </w:trPr>
        <w:tc>
          <w:tcPr>
            <w:tcW w:w="4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4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 комплектации</w:t>
            </w: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комплектующего к МИ (в соответствии с государственным реестром МИ)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Модель/марка, каталожный номер, краткая техническая характеристика комплектующего к МИ</w:t>
            </w:r>
            <w:proofErr w:type="gramEnd"/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Требуемое количество (с указанием единицы измерения)</w:t>
            </w:r>
          </w:p>
        </w:tc>
      </w:tr>
      <w:tr w:rsidR="007233BB" w:rsidRPr="00EA1664" w:rsidTr="00FD40D1">
        <w:trPr>
          <w:trHeight w:val="30"/>
        </w:trPr>
        <w:tc>
          <w:tcPr>
            <w:tcW w:w="417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Основные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комплектующие</w:t>
            </w:r>
            <w:proofErr w:type="spellEnd"/>
          </w:p>
        </w:tc>
      </w:tr>
      <w:tr w:rsidR="0004609E" w:rsidRPr="00EA1664" w:rsidTr="0043041C">
        <w:trPr>
          <w:trHeight w:val="826"/>
        </w:trPr>
        <w:tc>
          <w:tcPr>
            <w:tcW w:w="417" w:type="dxa"/>
            <w:vMerge/>
            <w:vAlign w:val="center"/>
            <w:hideMark/>
          </w:tcPr>
          <w:p w:rsidR="0004609E" w:rsidRPr="00EA1664" w:rsidRDefault="0004609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2448" w:type="dxa"/>
            <w:vMerge/>
            <w:vAlign w:val="center"/>
            <w:hideMark/>
          </w:tcPr>
          <w:p w:rsidR="0004609E" w:rsidRPr="00EA1664" w:rsidRDefault="0004609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4609E" w:rsidRPr="00EA1664" w:rsidRDefault="0004609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609E" w:rsidRPr="00EA1664" w:rsidRDefault="00F26DE7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Высокочастотный</w:t>
            </w:r>
            <w:proofErr w:type="gramEnd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электрокоагулятор</w:t>
            </w:r>
            <w:proofErr w:type="spellEnd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</w:t>
            </w:r>
            <w:proofErr w:type="spellStart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монополярных</w:t>
            </w:r>
            <w:proofErr w:type="spellEnd"/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биполярных сечений и коагуляции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Высокочастотный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электрокоагулятор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монополярных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биполярных сечений и коагуляции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ВЧ аппарат предназначен исключительно для того, чтобы генерировать электрическую мощность для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монополярного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биполярного резания и коагуляции при хирургических вмешательствах.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Область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применения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бщая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хирургия, эндоскопия, гинекология, хирургия кисти, ЛОР, кардиохирургия (включая операции на открытом сердце), нейрохирургия, детская хирургия, пластическая хирургия/дерматология, грудная хирургия, ортопедия, урология, включая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трансуретральную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резекцию (ТУР).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Условия эксплуатации: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температур от +10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˚С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 +40˚С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относительная влажность от 30% до 75% без образования конденсата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атмосферное давление от 700гПа до 1060гПа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площадь помещения 5 м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особых требований по эксплуатации нет.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Инструкция по эксплуатации на бумажном и электронном носителе (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каз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./рус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зык).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Технические характеристики: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Электропитание от сети 220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- 240 В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потребляемая мощность не более 3 Вт / 40 ВА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Мин. потребление тока не более 200 мА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потребляемая мощность не более (при 400 Вт) 700 Вт / 1150 ВА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Макс. потребление тока не более (при 400 Вт) 5 A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Сетевой предохранитель не менее 2 x 5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Ач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инерционный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Частота сети 50 / 60 Гц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Разъем для выравнивания потенциалов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мощность при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монополярном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применении не менее 400Вт (при сопротивлении 200 Ом)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мощность при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монополярном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применении не менее 400Вт (при сопротивлении 75 Ом)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тока ВЧ–генератора,  350кГц/1МГц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RFID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частота датчика не менее 13,56 МГц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рабочий цикл 0-100%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схема модуляции AM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антенны не менее 4 внутренних антенны (разнос антенн – нет одновременной передачи на обе антенны) число каналов 1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максимальная выходная мощность RF 33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дБм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(&lt;&lt; 42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дБмкА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/м на 10 м)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Подключение инструментов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разъемов для подключения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монополярных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инструментов не менее 2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разъемов для подключения биполярных инструментов не менее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портов для подключения ножных педалей не менее 2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функции: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Автоматическое регулирование электрической дуги для всех режимов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монополярного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сечения.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сечения «Стандарт» для быстрого рассечения тканей с незначительным эффектом коагуляции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400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9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400 – 750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сечения «Микро» для прецизионного рассечения тканей с точной дозировкой мощности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9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280 – 450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сечения «Сухое» для рассечения тканей с усиленным регулируемым эффектом коагуляции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200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9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1 400 – 1 600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сечения «Аргон» в среде аргона для предотвращения эффекта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коагуляционного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некроза тканей, с использованием дополнительного аргонового модуля диапазон регулировки мощности не менее 1 – 300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9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400 – 750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сечения «Резекция» для проведения разрезов в гинекологии и урологии при сниженном значении мощности на выходе и с предотвращением прилипания электрода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 не менее 250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5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650 – 750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Специализированный режим сечения (Гинекологическая петля) для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эндоскопической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гистерэктомии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300 – 400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650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сечения «Лапароскопия» для лапароскопии 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200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9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400 – 750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для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полипэктомии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/ 2 / 3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медленная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средняя / быстрая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Режим для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полипэктомии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медленная / средняя / быстрая (в составе опции </w:t>
            </w:r>
            <w:proofErr w:type="gram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«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Умереная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контактная коагуляция» с высокой степенью проникновения и минимальным эффектом обугливания, стандартная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190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«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Умереная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контактная коагуляция» с высокой степенью проникновения и минимальным эффектом обугливания, микро умеренная коагуляция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30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2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быстрой коагуляции «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Форсированная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разреза» с невысокой степенью рассечения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80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1 020 — 4 770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быстрой коагуляции «Форсированное смешанное» с умеренной степенью рассечения 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изменяемых эффектов не менее 3 пиковое напряжение не менее 1 500 – 2 500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быстрой коагуляции «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Форсированное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 разрезом» с высокой степенью рассечения диапазон регулировки мощности не менее 1 – 250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изменяемых эффектов не менее 4 пиковое напряжение не менее 1 500 – 1 300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бесконтактной коагуляции «Спрей» с использованием электрической дуги для коагуляции диффузных кровотечений диапазон регулировки мощности не менее 1 – 120 Ватт количество изменяемых эффектов не менее  4 пиковое напряжение не менее 3 000 – 5 000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коагуляции в среде аргона «Аргон открытый» для открытых операций с использованием дополнительного аргонового модуля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4 600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коагуляции в среде аргона «Аргон гибкий» для непрерывной коагуляции при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гастроэндоскопических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операциях C использованием дополнительного аргонового модуля диапазон регулировки мощности не менее 1 – 120 Ватт пиковое напряжение не менее 4 400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коагуляции в среде аргона для импульсной коагуляции при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гастроэндоскопических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операциях C использованием дополнительного аргонового модуля диапазон регулировки мощности не менее 1 – 80 Ватт количество изменяемых эффектов не менее 3 пиковое напряжение не менее 1 800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Специализированный режим коагуляции «Резекция» для гемостаза в гинекологии и урологии 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2 200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Специализированный режим коагуляции  для кардиохирургии и хирургии молочной железы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60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1 800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Специализированный режим коагуляции для торакальной хирургии наличие диапазон регулировки мощности не менее 1 – 100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1 800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одновременной независимой коагуляции двумя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монополярными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инструментами  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изменяемых эффектов не менее  3 пиковое напряжение не менее 2 000 – 4 600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симметричное распределение заданной мощности между двумя электродами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для контактной коагуляции малых поверхностей в гастроэнтерологии диапазон регулировки мощности не менее 1 – 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изменяемых эффектов не менее 3 пиковое напряжение не менее 1 800 – 2 800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Режим коагуляции для лапароскопии 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артроскопии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диапазон регулировки мощности не менее 1 – 120 Ватт пиковое напряжение не менее 1 800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Биполярные функции: Автоматическое регулирование электрической дуги для всех режимов биполярного сечения Режим биполярного сечения «Стандарт» для лапароскопии диапазон регулировки мощности не менее 1 – 200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400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«Биполярная резекция» для биполярного разреза в гинекологии и урологии опционально установленная мощность не менее 250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500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«Биполярная резекция» для биполярного разреза в гинекологии и урологии опционально установленная мощность не менее 860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500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«Биполярные ножницы» для коагуляции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время механического разреза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1 - 120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«Вапоризация» используется для вапоризации в гинекологии и урологии. При контакте с тканью немедленно загорается световая дуга, что позволяет быстро испарить ткань с небольшим рассеиванием тепла в окружающую среду 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300 - 400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количество изменяемых эффектов 3 пиковое напряжение не менее 350 - 450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«Стандартный пинцет» для контактной коагуляции пинцетом без образования искр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1 - 120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«Стандартный пинцет АВТО» для контактной коагуляции пинцетом с автоматической активацией при контакте с тканью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5 - 120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ручная настройка времени отсрочки автоматической активации биполярной коагуляции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коагуляции «Микро пинцет» для контактной коагуляции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микропинцетом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без образования искр с точно лимитированной мощностью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0,1 – 40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90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коагуляции «Пинцет форсированный» для быстрой коагуляции пинцетом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100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550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Лигирование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 для заваривания вен, артерий и тканевых связок открытым 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лапароскопическим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доступом опционально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 не менее 200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190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автоматическая настройка и регулирование параметров режима, не требующая ручной коррекции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для заваривания вен, артерий и тканевых связок открытым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доступом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опционально установленная мощность не менее 200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190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полностью автоматическая настройка и регулирование параметров режима, не требующая ручной коррекции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используется для необратимого запаивания вен, артерий и пучков тканей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установленная мощность не менее 150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«Биполярные ножницы» используется с биполярными ножницами, коагуляция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или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время механического резания, а также точечную и поверхностную коагуляцию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«Лапароскопия» для коагуляции биполярными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лапароскопическими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инструментами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120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«Лапароскопия микро» используется совместно с тонкими биполярными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лапароскопическими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инструментами для коагуляции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 – 100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110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Режим «Биполярная резекция» для рассечения и коагуляции тканей в жидкой среде с использованием специализированных инструментов - биполярных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резектоскопов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резекционных петель (доступен при наличии опции «Биполярная резекция»)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диапазон регулировки мощности не менее 125 – 350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4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190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SimCoag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используется для коагуляции с применением биполярных инструментов, например, пинцетов. Мощность можно выбрать индивидуально для каждого инструмента; она передается без потерь при одновременной активации. Мощность можно настроить шагами по не менее 5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 не менее 5-60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550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«Вапоризация» используется для биполярного гемостаза, а также для вапоризации в гинекологии и урологии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установленная мощность не менее 250 Ватт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изменяемых эффектов не менее 3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пиковое напряжение не менее 190 – 500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Впик</w:t>
            </w:r>
            <w:proofErr w:type="spell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Возможности, наличие: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АВТОСТАРТ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Конвективное охлаждение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Автоматическое принудительное охлаждение вентилятором с температурным регулированием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Режим работы периодический (вкл./выкл.) 10/30 секунд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автоматического распознавания подключаемых инструментов.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Система контроля прилегания нейтральных электродов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Индикация переходного сопротивления между частями составных нейтральных электродов.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Максимальное допустимое сопротивление между частями составных нейтральных электродов 300 Ом.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Индикация активного сопротивления при использовании цельных нейтральных электродов.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Отображение цифрового значения сопротивления на нейтральном электроде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ручного выбора типа используемого нейтрального электрода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Индикация типа используемого нейтрального электрода: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цельный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составной, для новорожденных.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Автоматическое ограничение мощности при использовании нейтральных электродов для новорожденных, не менее 50 Ватт.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Визуальное и звуковое оповещение при опасности повреждения в связи с нейтральным электродом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громкости аварийных сигналов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Звуковые сигналы для: предупреждения, активации, выбора параметров, стартового приветствия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Сопровождение звукового сигнала предупреждения текстовым сообщением на экране, содержащим информацию о дальнейших действиях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Интегрированная система безопасности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Контакт для подключения кабеля выравнивания потенциалов.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самотестирования при включении.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 индикатор состояния на дисплее аппарата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Непрерывная самопроверка и отображение ошибок в системе в виде текстового сообщения о неисправности, содержащего дальнейшую информацию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Защита от непреднамеренной активации без подключенного инструмента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автоматического регулирования электрической дуги.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Постоянный контроль за ВЧ–токами утечки, текстовое сообщение о неисправности, содержащее дальнейшую информацию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Контроль над дозированием параметров ВЧ–тока, текстовое сообщение о неисправности, содержащее дальнейшую информацию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Индикатор ошибок оператора, текстовое сообщение о неисправности, содержащее дальнейшую информацию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Обнаружение короткого замыкания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Устойчивость к разрядам дефибриллятора наличие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Отображение информации о дате следующего сервисного обслуживания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Функция автоматического напоминания о необходимости проведения сервисного обслуживания опционально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расширения областей применения аппарата за счет активации опциональных функций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оснащения: Опция биполярная резекция.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Опция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биполярного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лигирования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Устройства ввода, отображения и коммуникации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Емкостный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сенсорный не менее 9” TFT–дисплей для отображения состояния систем безопасности, выбранных режимов использования и служебной информации на казахском и русском языках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Один универсальный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мультидисплей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для отображения параметров мощности и эффектов, устанавливаемых на каждом из разъемов для подключения инструментов, строки состояния, систем безопасности и контроля параметров, а также служебной информации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Сенсорное управление программными кнопками (технология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Touchscreen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Автоматическая подсветка дисплея активного разъема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создающее электромагнитных помех оптоволоконное соединение ВЧ–генератора с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аргоноплазменной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приставкой 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Сервисно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–технические возможности: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USB–интерфейс для обновления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аппарата.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CAN/UART–интерфейс для использования ПО сервисной поддержки.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Ethernet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–интерфейс для удаленного доступа к сервисным функциям. Встроенная в аппарат программа для сервисной поддержки. Сервисная поддержка с использованием интегрированной системы безопасности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Система радиочастотной идентификации и регистрации количества использования инструментов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.</w:t>
            </w:r>
            <w:proofErr w:type="gramEnd"/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Индикация артикульного и серийного номера подключенного инструмента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сохраняемых пользовательских программ не менее 400.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задания уникальных имен пользовательских программ с использованием экранной клавиатуры (русская/английская)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Меню для быстрого поиска 8-ми избранных программ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Ножной переключатель с двойной и/или одноклавишной педалью с дополнительной кнопкой для переключения между активными инструментами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Световая индикация надежности сопряжения кабелей с разъемами на аппарате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Световая индикация разъема активного инструмента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Регулировка уровня яркости дисплея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Регулировка громкости звука сигналов активации и сигналов нажатия клавиш в диапазоне от 1 до 5 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уровня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Индивидуальный накопитель с возможностью записи и считывания до 6 пользовательских программ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переноса пользовательских программ, сохраненных на накопителе на любой другой аппарат идентичного бренда.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Возможность использования в интерфейсе одного из 27 основных мировых языков, в том числе меню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аппарата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возможно использовать на казахском и русском языке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создания персонализированного стартового экрана загрузки с заданной пользователем продолжительностью отображения.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изменения / удаления персонализированного стартового экрана загрузки.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возврата к заводским настройкам аппарата (сброс всех пользовательских настроек)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создания резервной копии пользовательских и системных настроек аппарата и ее сохранение на USB-устройстве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восстановления пользовательских и системных настроек аппарата из резервной копии на USB-устройстве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Отображение номера версии и даты программного обеспечения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Отображение перечня установленных опций</w:t>
            </w:r>
          </w:p>
          <w:p w:rsidR="0043041C" w:rsidRPr="00EA1664" w:rsidRDefault="0043041C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просмотра обучающего озвученного видеофильма непосредственно на экране аппарата.</w:t>
            </w:r>
          </w:p>
          <w:p w:rsidR="0004609E" w:rsidRPr="00EA1664" w:rsidRDefault="0043041C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Возможность просмотра инструкции по эксплуатации непосредственно на экране аппарата, удобная система поиска необходимой информации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4609E" w:rsidRPr="00EA1664" w:rsidRDefault="00557495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lastRenderedPageBreak/>
              <w:t>3</w:t>
            </w:r>
            <w:bookmarkStart w:id="0" w:name="_GoBack"/>
            <w:bookmarkEnd w:id="0"/>
            <w:r w:rsidR="0004609E" w:rsidRPr="00EA1664">
              <w:rPr>
                <w:rFonts w:ascii="Times New Roman" w:hAnsi="Times New Roman" w:cs="Times New Roman"/>
                <w:sz w:val="16"/>
                <w:szCs w:val="16"/>
              </w:rPr>
              <w:t xml:space="preserve"> шт.</w:t>
            </w:r>
          </w:p>
        </w:tc>
      </w:tr>
      <w:tr w:rsidR="007233BB" w:rsidRPr="00EA1664" w:rsidTr="00FD40D1">
        <w:trPr>
          <w:trHeight w:val="30"/>
        </w:trPr>
        <w:tc>
          <w:tcPr>
            <w:tcW w:w="417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Дополнительные комплектующие</w:t>
            </w:r>
          </w:p>
        </w:tc>
      </w:tr>
      <w:tr w:rsidR="007233BB" w:rsidRPr="00EA1664" w:rsidTr="00EA1664">
        <w:trPr>
          <w:trHeight w:val="357"/>
        </w:trPr>
        <w:tc>
          <w:tcPr>
            <w:tcW w:w="417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233BB" w:rsidRPr="00EA1664" w:rsidRDefault="007233BB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BB" w:rsidRPr="00EA1664" w:rsidRDefault="00FD40D1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кабель выравнивания потенциалов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17DD" w:rsidRPr="00EA1664" w:rsidRDefault="004217DD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 выравнивания потенциалов,</w:t>
            </w:r>
            <w:r w:rsidR="00E3505E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Кабели эквипотенциального соединения используются для подключения генераторов к инженерной системе больницы</w:t>
            </w:r>
          </w:p>
          <w:p w:rsidR="007233BB" w:rsidRPr="00EA1664" w:rsidRDefault="004217DD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кабеля 5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33BB" w:rsidRPr="00EA1664" w:rsidRDefault="00B36EF4" w:rsidP="00EA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F723F"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</w:t>
            </w:r>
          </w:p>
        </w:tc>
      </w:tr>
      <w:tr w:rsidR="00916CF8" w:rsidRPr="00EA1664" w:rsidTr="00EA1664">
        <w:trPr>
          <w:trHeight w:val="39"/>
        </w:trPr>
        <w:tc>
          <w:tcPr>
            <w:tcW w:w="417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FD40D1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кабель сетевой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4217DD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сетевой, Штекер тип F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Shuko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Длина кабеля 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916CF8" w:rsidRPr="00EA1664" w:rsidTr="00EA1664">
        <w:trPr>
          <w:trHeight w:val="98"/>
        </w:trPr>
        <w:tc>
          <w:tcPr>
            <w:tcW w:w="417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FD40D1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тележка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F26DE7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ележка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Габариты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950x660x200 мм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ролика </w:t>
            </w:r>
            <w:r w:rsidR="004217DD" w:rsidRPr="00EA1664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eastAsia="ru-RU"/>
              </w:rPr>
              <w:t>Ø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85 мм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 ролика </w:t>
            </w:r>
            <w:r w:rsidR="004217DD" w:rsidRPr="00EA1664">
              <w:rPr>
                <w:rFonts w:ascii="Times New Roman" w:eastAsia="Times New Roman" w:hAnsi="Times New Roman" w:cs="Times New Roman"/>
                <w:color w:val="202124"/>
                <w:sz w:val="16"/>
                <w:szCs w:val="16"/>
                <w:lang w:eastAsia="ru-RU"/>
              </w:rPr>
              <w:t>Ø</w:t>
            </w:r>
            <w:r w:rsidR="004217D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65 мм с замком тормоза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916CF8" w:rsidRPr="00EA1664" w:rsidTr="00EA1664">
        <w:trPr>
          <w:trHeight w:val="32"/>
        </w:trPr>
        <w:tc>
          <w:tcPr>
            <w:tcW w:w="417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FD40D1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корзина с креплением   спереди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4217DD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корзина, крепление спереди</w:t>
            </w:r>
            <w:r w:rsidR="00F26DE7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Размеры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</w:t>
            </w:r>
            <w:proofErr w:type="gramStart"/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268x418x100 мм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16CF8" w:rsidRPr="00EA1664" w:rsidRDefault="00916CF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B36EF4" w:rsidRPr="00EA1664" w:rsidTr="00EA1664">
        <w:trPr>
          <w:trHeight w:val="37"/>
        </w:trPr>
        <w:tc>
          <w:tcPr>
            <w:tcW w:w="417" w:type="dxa"/>
            <w:vMerge/>
            <w:vAlign w:val="center"/>
          </w:tcPr>
          <w:p w:rsidR="00B36EF4" w:rsidRPr="00EA1664" w:rsidRDefault="00B36EF4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B36EF4" w:rsidRPr="00EA1664" w:rsidRDefault="00B36EF4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EF4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AF0D94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держатель ножного переключателя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AF0D94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держатель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однопедального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ножного переключателя, слева</w:t>
            </w: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916CF8" w:rsidP="00EA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B36EF4" w:rsidRPr="00EA1664" w:rsidTr="00EA1664">
        <w:trPr>
          <w:trHeight w:val="32"/>
        </w:trPr>
        <w:tc>
          <w:tcPr>
            <w:tcW w:w="417" w:type="dxa"/>
            <w:vMerge/>
            <w:vAlign w:val="center"/>
          </w:tcPr>
          <w:p w:rsidR="00B36EF4" w:rsidRPr="00EA1664" w:rsidRDefault="00B36EF4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B36EF4" w:rsidRPr="00EA1664" w:rsidRDefault="00B36EF4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6EF4" w:rsidRPr="00EA1664" w:rsidRDefault="00916CF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AF0D94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ручка для тележки с креплением спереди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AF0D94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ручка для тележки с креплением спереди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6EF4" w:rsidRPr="00EA1664" w:rsidRDefault="00B36EF4" w:rsidP="00EA166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117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опции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Биполярная резекция</w:t>
            </w:r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гинекологии и урологии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35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опции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Лигирование</w:t>
            </w:r>
            <w:proofErr w:type="spellEnd"/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 общей хирургии, гинекологии, урологии, проктологии, детской хирургии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32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однопедальный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ножной переключатель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однопедальный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ножной переключатель с кнопкой 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Длина кабеля 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256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двухпедальный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ножной переключатель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двухпедальный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ножной переключатель с кнопкой 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кабеля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4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546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ВЧ-инструмент держатель электродов, с переключателем, многоразового пользования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держатель электродов, с переключателем, многоразового пользования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JackKNIFE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2-кнопочный.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Диаметр коннектора 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2,4 мм.</w:t>
            </w:r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Штекер 3-контактный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лина кабеля 4,5 м с защитой от перегиба и оранжевой полосой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безопасности.Размеры</w:t>
            </w:r>
            <w:proofErr w:type="spellEnd"/>
            <w:r w:rsidR="00F9097B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более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: 155 мм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668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кабель биполярный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биполярный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оннектор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стороны инструмента стандартный для пинцетов с плоским коннектором, коннектор со стороны аппарата 8/4 мм двух контактный 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кабеля 4 м с защитой от перегиба и оранжевой полосой безопасности</w:t>
            </w:r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Электрическая прочность 550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Многоразового пользования</w:t>
            </w:r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F26DE7"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</w:t>
            </w:r>
          </w:p>
        </w:tc>
      </w:tr>
      <w:tr w:rsidR="00F26DE7" w:rsidRPr="00EA1664" w:rsidTr="00E3505E">
        <w:trPr>
          <w:trHeight w:val="541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кабель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монополярный</w:t>
            </w:r>
            <w:proofErr w:type="spellEnd"/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монополярный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Коннектор со стороны инструмента 4 мм (шестигранная кодировка) для подключения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монополярных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инструментов,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артроскопические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LAP электроды, коннектор со стороны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ап</w:t>
            </w:r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парата 5мм/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кабеля 4 м с защитой от перегиба и оранжевой полосой безопасности</w:t>
            </w:r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Электрическая прочность 4250Vp/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="00C5119D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 шт.</w:t>
            </w:r>
          </w:p>
        </w:tc>
      </w:tr>
      <w:tr w:rsidR="00F26DE7" w:rsidRPr="00EA1664" w:rsidTr="00EA1664">
        <w:trPr>
          <w:trHeight w:val="258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C91F10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кабель биполярный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F10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биполярный, Коннектор со стороны инструмента двух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контакный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F26DE7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коннектор со стороны аппарата 28,58 мм Длина кабеля 4,5 м с защитой от перегиба и оранжевой полосой безопасности Электрическая прочность 300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C91F10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26DE7"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</w:t>
            </w:r>
          </w:p>
        </w:tc>
      </w:tr>
      <w:tr w:rsidR="00F26DE7" w:rsidRPr="00EA1664" w:rsidTr="00EA1664">
        <w:trPr>
          <w:trHeight w:val="531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F10" w:rsidRPr="00EA1664" w:rsidRDefault="00C91F10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для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нейтральных</w:t>
            </w:r>
            <w:proofErr w:type="gramEnd"/>
          </w:p>
          <w:p w:rsidR="00C91F10" w:rsidRPr="00EA1664" w:rsidRDefault="00C91F10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электрода, одноразового</w:t>
            </w:r>
          </w:p>
          <w:p w:rsidR="00F26DE7" w:rsidRPr="00EA1664" w:rsidRDefault="00C91F10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пользования  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91F10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кабель для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нейтральных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электрода, одноразового пользования</w:t>
            </w:r>
          </w:p>
          <w:p w:rsidR="00C91F10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Коннектор со стороны аппарата 2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контактный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International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интернациональный</w:t>
            </w:r>
          </w:p>
          <w:p w:rsidR="00C91F10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Длина кабеля 4,5 м, с защитой от перегиба и оранжевой полосой</w:t>
            </w:r>
          </w:p>
          <w:p w:rsidR="00C91F10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Безопасности. Клемма к пластине нейтрального электрода 25 мм</w:t>
            </w:r>
          </w:p>
          <w:p w:rsidR="00F26DE7" w:rsidRPr="00EA1664" w:rsidRDefault="00C91F10" w:rsidP="00EA166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Электрическая прочность 500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F26DE7"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шт.</w:t>
            </w:r>
          </w:p>
        </w:tc>
      </w:tr>
      <w:tr w:rsidR="00F26DE7" w:rsidRPr="00EA1664" w:rsidTr="00E3505E">
        <w:trPr>
          <w:trHeight w:val="399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набор </w:t>
            </w:r>
            <w:r w:rsidR="00C5119D"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электродов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электроды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монополярные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многоразового пользования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Электроды в наборе 12 шт. с контейнером, коннектор 2,4 мм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наборе: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Контейнер с крышкой и подставкой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Электрод-нож,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Электрод-нож ромбовидный,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Электрод-нож ромбовидный, изогнутый,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Электрод-шпатель,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Электрод-шпатель, изогнутый,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Электрод-игла,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Электрод-игла, изогнутый,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Электрод-шарик, Ø 6 мм,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Электрод-шарик, Ø 4 мм,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Электрод-шарик, Ø 2 мм, прямой,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Электрод-петля, проволочный, Ø 10 мм, коннектор 2,4 мм (1 шт.);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Электрод-петля, ленточный, Ø 10 мм, коннектор 2,4 мм (1 шт.)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274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электроды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монополярные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многоразового пользования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электроды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монополярные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многоразового пользования</w:t>
            </w: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Электрод-нож тонкий, прямой, коннектор 2,4 мм (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 шт.), 1.5 x 17 мм, длина 61 мм Электрическая прочность до 6000Vp/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255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4EE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комплект:</w:t>
            </w:r>
          </w:p>
          <w:p w:rsidR="00F26DE7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Внутренний стержень, стержневая трубка, кабель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комплект: Стрежневая трубка 305 мм, Ø 5 мм Внутренний стержень Кабель 4.5 м, Электрическая прочность 1000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A1664">
        <w:trPr>
          <w:trHeight w:val="362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4EE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пинцет биполярный</w:t>
            </w:r>
          </w:p>
          <w:p w:rsidR="004034EE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26DE7" w:rsidRPr="00EA1664" w:rsidRDefault="00F26DE7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4034EE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пинцеты биполярные Форма: изогнутый</w:t>
            </w:r>
            <w:r w:rsidR="00311808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Длина: 195 мм Размер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8 мм х 1 мм Корпус покрыт диэлектрическим материалом черного цвета, антипригарный Электрическая прочность 550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="00311808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F26DE7" w:rsidRPr="00EA1664" w:rsidTr="00E3505E">
        <w:trPr>
          <w:trHeight w:val="749"/>
        </w:trPr>
        <w:tc>
          <w:tcPr>
            <w:tcW w:w="417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6DE7" w:rsidRPr="00EA1664" w:rsidRDefault="00E3505E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пинцет биполярный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пинцеты биполярные Форма: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байонетный</w:t>
            </w:r>
            <w:proofErr w:type="spellEnd"/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Длина: 195 мм Размер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браншей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6 мм х 1 мм Корпус покрыт диэлектрическим материалом черного цвета, антипригарный Электрическая прочность 550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</w:p>
          <w:p w:rsidR="00F26DE7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26DE7" w:rsidRPr="00EA1664" w:rsidRDefault="00F26DE7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11808" w:rsidRPr="00EA1664" w:rsidTr="00EA1664">
        <w:trPr>
          <w:trHeight w:val="397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инструменты биполярные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инструменты биполярные щипцы биполярные в комплекте, длиной 340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Рабочая вставка: щипцы атравматические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окончатые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Стержневая трубка Ø 5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Рукоятка Электрическая прочность 250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EA1664">
        <w:trPr>
          <w:trHeight w:val="377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инструменты: рукоятка, рабочая вставка, диссектор, стержневая трубка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инструменты биполярные щипцы биполярные в комплекте, длиной 340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Рабочая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встаква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: диссектор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Maryland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Стержневая трубка Ø 5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Рукоятка Электрическая прочность 250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EA1664">
        <w:trPr>
          <w:trHeight w:val="73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инструменты для заваривания сосудов 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для заваривания сосудов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Размеры 230 мм Длина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мм Ширина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основания 5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Ширина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конце 3 мм Длина кабеля </w:t>
            </w:r>
            <w:r w:rsidR="0043041C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не менее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EA1664">
        <w:trPr>
          <w:trHeight w:val="258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инструменты для заваривания сосудов 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инструмент для заваривания сосудов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Размеры 280 мм Длина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30 мм Ширина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 основания 5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Ширина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бранши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на конце 3 мм Длина кабеля </w:t>
            </w:r>
            <w:r w:rsidR="0043041C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менее 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 м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EA1664">
        <w:trPr>
          <w:trHeight w:val="32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ножницы биполярные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ножницы биполярные,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Mayo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Форма: изогнутые Размер: 170 мм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Корпус покрыт диэлектрическим материалом черного цвета, антипригарное покрытие Электрическая прочность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EA1664">
        <w:trPr>
          <w:trHeight w:val="511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ножницы биполярные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ножницы биполярные,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Metzenbaum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Форма: изогнутые, прецизионные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Размер: 230 мм Корпус покрыт диэлектрическим материалом черного цвета, антипригарное покрытие Электрическая прочность 200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Многоразового пользования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 шт.</w:t>
            </w:r>
          </w:p>
        </w:tc>
      </w:tr>
      <w:tr w:rsidR="00311808" w:rsidRPr="00EA1664" w:rsidTr="0075662D">
        <w:trPr>
          <w:trHeight w:val="387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311808" w:rsidP="00EA166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Расходные материалы</w:t>
            </w:r>
          </w:p>
        </w:tc>
      </w:tr>
      <w:tr w:rsidR="00A16A03" w:rsidRPr="00EA1664" w:rsidTr="00EA1664">
        <w:trPr>
          <w:trHeight w:val="185"/>
        </w:trPr>
        <w:tc>
          <w:tcPr>
            <w:tcW w:w="417" w:type="dxa"/>
            <w:vMerge/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сменная петля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сменная петля, одноразовые, стерильные (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 шт.) Ø 175 мм</w:t>
            </w:r>
          </w:p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Электрическая прочность до 1000Vp/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A16A03" w:rsidRPr="00EA1664" w:rsidTr="00EA1664">
        <w:trPr>
          <w:trHeight w:val="488"/>
        </w:trPr>
        <w:tc>
          <w:tcPr>
            <w:tcW w:w="417" w:type="dxa"/>
            <w:vMerge/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ВЧ-инструмент держатель электродов с переключатель, одноразового пользования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держатель электродов, с переключателем, одноразового пользования,</w:t>
            </w:r>
          </w:p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Электрод-нож, </w:t>
            </w:r>
            <w:proofErr w:type="gram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стерильные</w:t>
            </w:r>
            <w:proofErr w:type="gram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50 шт.) 2-х кнопочный переключатель</w:t>
            </w:r>
          </w:p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Коннектор Ø 2,4 мм Штекер 3-контактный Кабель 3 м</w:t>
            </w:r>
          </w:p>
          <w:p w:rsidR="00A16A03" w:rsidRPr="00EA1664" w:rsidRDefault="00A16A03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Электрическая прочность 5000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Vp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Вп</w:t>
            </w:r>
            <w:proofErr w:type="spellEnd"/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6A03" w:rsidRPr="00EA1664" w:rsidRDefault="00A16A03" w:rsidP="00EA166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11808" w:rsidRPr="00EA1664" w:rsidTr="00EA1664">
        <w:trPr>
          <w:trHeight w:val="145"/>
        </w:trPr>
        <w:tc>
          <w:tcPr>
            <w:tcW w:w="417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8" w:type="dxa"/>
            <w:vMerge/>
            <w:vAlign w:val="center"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11808" w:rsidRPr="00EA1664" w:rsidRDefault="00C63C8A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276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нейтральный электрод одноразового пользования</w:t>
            </w:r>
          </w:p>
        </w:tc>
        <w:tc>
          <w:tcPr>
            <w:tcW w:w="72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нейтральный электрод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одноразного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пользования Соста</w:t>
            </w:r>
            <w:r w:rsidR="0043041C"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вные, системой защиты от ожогов</w:t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нестерильные (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100 шт.) Контактная поверхность 110 см²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поверхность 175 см² Область применения: универсальный &gt; 5 кг</w:t>
            </w:r>
          </w:p>
        </w:tc>
        <w:tc>
          <w:tcPr>
            <w:tcW w:w="157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1 </w:t>
            </w:r>
            <w:proofErr w:type="spellStart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уп</w:t>
            </w:r>
            <w:proofErr w:type="spellEnd"/>
            <w:r w:rsidRPr="00EA166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</w:tr>
      <w:tr w:rsidR="00311808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Требования к условиям эксплуатации</w:t>
            </w: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 воздуха от  +10°C до +55°C.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Относительная влажность воздуха от 30% до 75%.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Атмосферное давление от 700 до 1060 Гпа.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Позиция по горизонтали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Тип эксплуатации непрерывный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Условия транспортировки и хранения: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Температура воздуха от  –20°C до +55°C.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Относительная влажность воздуха от 10% до 85%.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Атмосферное давление от 650 до 1100 Гпа.</w:t>
            </w:r>
          </w:p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t>Позиция по горизонтали</w:t>
            </w:r>
          </w:p>
        </w:tc>
      </w:tr>
      <w:tr w:rsidR="00311808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осуществления поставки МИ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(в соответствии с ИНКОТЕРМС 2010)</w:t>
            </w: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DDP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пункт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назначения</w:t>
            </w:r>
            <w:proofErr w:type="spellEnd"/>
          </w:p>
        </w:tc>
      </w:tr>
      <w:tr w:rsidR="00311808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поставки МИ и место дислокации</w:t>
            </w: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A4AFF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46244"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В течение 2022 года, не позднее 20 декабря,</w:t>
            </w:r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>г.Алматы</w:t>
            </w:r>
            <w:proofErr w:type="spellEnd"/>
            <w:r w:rsidRPr="00166F15">
              <w:rPr>
                <w:rFonts w:ascii="Times New Roman" w:hAnsi="Times New Roman" w:cs="Times New Roman"/>
                <w:sz w:val="19"/>
                <w:szCs w:val="19"/>
              </w:rPr>
              <w:t xml:space="preserve">, ул. </w:t>
            </w:r>
            <w:r>
              <w:rPr>
                <w:rFonts w:ascii="Times New Roman" w:hAnsi="Times New Roman" w:cs="Times New Roman"/>
                <w:sz w:val="19"/>
                <w:szCs w:val="19"/>
                <w:lang w:val="kk-KZ"/>
              </w:rPr>
              <w:t>Жандосова,6</w:t>
            </w:r>
          </w:p>
        </w:tc>
      </w:tr>
      <w:tr w:rsidR="00311808" w:rsidRPr="00EA1664" w:rsidTr="00FD40D1">
        <w:trPr>
          <w:trHeight w:val="30"/>
        </w:trPr>
        <w:tc>
          <w:tcPr>
            <w:tcW w:w="4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24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Условия гарантийного сервисного обслуживания МИ поставщиком, его сервисными центрами в Республике Казахстан либо с привлечением третьих компетентных лиц</w:t>
            </w:r>
          </w:p>
        </w:tc>
        <w:tc>
          <w:tcPr>
            <w:tcW w:w="11947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11808" w:rsidRPr="00EA1664" w:rsidRDefault="00311808" w:rsidP="00EA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Гарантийное сервисное обслуживание МИ не менее 37 месяцев.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Плановое техническое обслуживание должно проводиться не реже чем 1 раз в квартал.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Работы по техническому обслуживанию выполняются в соответствии с требованиями эксплуатационной документации и должны включать в себя: 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замену отработавших ресурс составных частей;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замене или восстановлении отдельных частей МИ;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настройку и регулировку изделия; специфические для данного изделия работы и т.п.;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чистку, смазку и при необходимости переборку основных механизмов и узлов;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- удаление пыли, грязи, следов коррозии и окисления с наружных и внутренних поверхностей корпуса изделия его составных частей (с частичной </w:t>
            </w:r>
            <w:proofErr w:type="spellStart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блочно</w:t>
            </w:r>
            <w:proofErr w:type="spellEnd"/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-узловой разборкой);</w:t>
            </w:r>
            <w:r w:rsidRPr="00EA1664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EA16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иные указанные в эксплуатационной документации операции, специфические для конкретного типа изделий</w:t>
            </w:r>
          </w:p>
        </w:tc>
      </w:tr>
    </w:tbl>
    <w:p w:rsidR="007233BB" w:rsidRPr="00EA1664" w:rsidRDefault="007233BB" w:rsidP="00EA166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BA675D" w:rsidRPr="00EA1664" w:rsidRDefault="00BA675D" w:rsidP="00EA1664">
      <w:pPr>
        <w:spacing w:after="0" w:line="240" w:lineRule="auto"/>
        <w:jc w:val="center"/>
        <w:rPr>
          <w:sz w:val="16"/>
          <w:szCs w:val="16"/>
        </w:rPr>
      </w:pPr>
    </w:p>
    <w:sectPr w:rsidR="00BA675D" w:rsidRPr="00EA1664" w:rsidSect="00FD40D1">
      <w:pgSz w:w="16838" w:h="11906" w:orient="landscape"/>
      <w:pgMar w:top="1134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03F96"/>
    <w:multiLevelType w:val="hybridMultilevel"/>
    <w:tmpl w:val="91062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C1DE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25B"/>
    <w:rsid w:val="00013A4C"/>
    <w:rsid w:val="00037219"/>
    <w:rsid w:val="0004609E"/>
    <w:rsid w:val="000C7D6A"/>
    <w:rsid w:val="00146B1B"/>
    <w:rsid w:val="0018525B"/>
    <w:rsid w:val="002869C6"/>
    <w:rsid w:val="002938E6"/>
    <w:rsid w:val="002B78CF"/>
    <w:rsid w:val="00300B6C"/>
    <w:rsid w:val="00311808"/>
    <w:rsid w:val="00356F68"/>
    <w:rsid w:val="003A4AFF"/>
    <w:rsid w:val="003F723F"/>
    <w:rsid w:val="004034EE"/>
    <w:rsid w:val="004217DD"/>
    <w:rsid w:val="00423770"/>
    <w:rsid w:val="0042772F"/>
    <w:rsid w:val="0043041C"/>
    <w:rsid w:val="00485EFA"/>
    <w:rsid w:val="004A7412"/>
    <w:rsid w:val="00527FF6"/>
    <w:rsid w:val="00547B6E"/>
    <w:rsid w:val="00557495"/>
    <w:rsid w:val="00587517"/>
    <w:rsid w:val="005D5347"/>
    <w:rsid w:val="007233BB"/>
    <w:rsid w:val="0075662D"/>
    <w:rsid w:val="00764A59"/>
    <w:rsid w:val="007F6343"/>
    <w:rsid w:val="00823B5F"/>
    <w:rsid w:val="008242B6"/>
    <w:rsid w:val="008A4338"/>
    <w:rsid w:val="00903C88"/>
    <w:rsid w:val="00916CF8"/>
    <w:rsid w:val="00955873"/>
    <w:rsid w:val="0099576F"/>
    <w:rsid w:val="00A16A03"/>
    <w:rsid w:val="00A6255A"/>
    <w:rsid w:val="00A9163D"/>
    <w:rsid w:val="00AC64C3"/>
    <w:rsid w:val="00AF0D94"/>
    <w:rsid w:val="00B36EF4"/>
    <w:rsid w:val="00B438D8"/>
    <w:rsid w:val="00BA675D"/>
    <w:rsid w:val="00BB3B07"/>
    <w:rsid w:val="00BC580D"/>
    <w:rsid w:val="00C3750D"/>
    <w:rsid w:val="00C45026"/>
    <w:rsid w:val="00C5119D"/>
    <w:rsid w:val="00C63C8A"/>
    <w:rsid w:val="00C91F10"/>
    <w:rsid w:val="00CF0113"/>
    <w:rsid w:val="00D006B2"/>
    <w:rsid w:val="00D114B8"/>
    <w:rsid w:val="00D16C2C"/>
    <w:rsid w:val="00DB509E"/>
    <w:rsid w:val="00DF3080"/>
    <w:rsid w:val="00DF4C48"/>
    <w:rsid w:val="00E3505E"/>
    <w:rsid w:val="00E57662"/>
    <w:rsid w:val="00E71D34"/>
    <w:rsid w:val="00EA1664"/>
    <w:rsid w:val="00F10DE6"/>
    <w:rsid w:val="00F141AD"/>
    <w:rsid w:val="00F26DE7"/>
    <w:rsid w:val="00F9097B"/>
    <w:rsid w:val="00F930CA"/>
    <w:rsid w:val="00FD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B6"/>
    <w:pPr>
      <w:ind w:left="720"/>
      <w:contextualSpacing/>
    </w:pPr>
  </w:style>
  <w:style w:type="paragraph" w:styleId="a4">
    <w:name w:val="No Spacing"/>
    <w:link w:val="a5"/>
    <w:uiPriority w:val="1"/>
    <w:qFormat/>
    <w:rsid w:val="00013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13A4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4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2B6"/>
    <w:pPr>
      <w:ind w:left="720"/>
      <w:contextualSpacing/>
    </w:pPr>
  </w:style>
  <w:style w:type="paragraph" w:styleId="a4">
    <w:name w:val="No Spacing"/>
    <w:link w:val="a5"/>
    <w:uiPriority w:val="1"/>
    <w:qFormat/>
    <w:rsid w:val="00013A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13A4C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43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3890</Words>
  <Characters>22175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Сраждинов Ренат</dc:creator>
  <cp:lastModifiedBy>Пользователь Windows</cp:lastModifiedBy>
  <cp:revision>3</cp:revision>
  <cp:lastPrinted>2022-09-14T06:25:00Z</cp:lastPrinted>
  <dcterms:created xsi:type="dcterms:W3CDTF">2022-10-17T06:17:00Z</dcterms:created>
  <dcterms:modified xsi:type="dcterms:W3CDTF">2022-10-17T06:45:00Z</dcterms:modified>
</cp:coreProperties>
</file>