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233B688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3A0F7D">
        <w:rPr>
          <w:rFonts w:ascii="Times New Roman" w:hAnsi="Times New Roman" w:cs="Times New Roman"/>
          <w:b/>
        </w:rPr>
        <w:t>21</w:t>
      </w:r>
      <w:r w:rsidR="005F3C9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</w:t>
      </w:r>
      <w:r w:rsidR="0026764C">
        <w:rPr>
          <w:rFonts w:ascii="Times New Roman" w:hAnsi="Times New Roman" w:cs="Times New Roman"/>
          <w:b/>
        </w:rPr>
        <w:t>1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69BF5571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3A0F7D">
        <w:rPr>
          <w:rFonts w:ascii="Times New Roman" w:eastAsia="Times New Roman" w:hAnsi="Times New Roman" w:cs="Times New Roman"/>
        </w:rPr>
        <w:t>21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B83DB2">
        <w:rPr>
          <w:rFonts w:ascii="Times New Roman" w:eastAsia="Times New Roman" w:hAnsi="Times New Roman" w:cs="Times New Roman"/>
        </w:rPr>
        <w:t>2</w:t>
      </w:r>
      <w:r w:rsidR="003A0F7D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1774416E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B83DB2">
        <w:rPr>
          <w:rFonts w:ascii="Times New Roman" w:eastAsia="Times New Roman" w:hAnsi="Times New Roman" w:cs="Times New Roman"/>
        </w:rPr>
        <w:t xml:space="preserve"> 2</w:t>
      </w:r>
      <w:r w:rsidR="003A0F7D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08FB1F16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3A0F7D">
        <w:rPr>
          <w:rFonts w:ascii="Times New Roman" w:hAnsi="Times New Roman" w:cs="Times New Roman"/>
          <w:b/>
        </w:rPr>
        <w:t>21</w:t>
      </w:r>
      <w:r w:rsidR="00EC2F14" w:rsidRPr="00F32C47">
        <w:rPr>
          <w:rFonts w:ascii="Times New Roman" w:hAnsi="Times New Roman" w:cs="Times New Roman"/>
          <w:b/>
        </w:rPr>
        <w:t>.</w:t>
      </w:r>
      <w:r w:rsidR="0026764C">
        <w:rPr>
          <w:rFonts w:ascii="Times New Roman" w:hAnsi="Times New Roman" w:cs="Times New Roman"/>
          <w:b/>
        </w:rPr>
        <w:t>11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500978DB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3A0F7D">
        <w:rPr>
          <w:rFonts w:ascii="Times New Roman" w:eastAsia="Times New Roman" w:hAnsi="Times New Roman" w:cs="Times New Roman"/>
        </w:rPr>
        <w:t xml:space="preserve"> 21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B83DB2">
        <w:rPr>
          <w:rFonts w:ascii="Times New Roman" w:eastAsia="Times New Roman" w:hAnsi="Times New Roman" w:cs="Times New Roman"/>
        </w:rPr>
        <w:t>2</w:t>
      </w:r>
      <w:r w:rsidR="003A0F7D">
        <w:rPr>
          <w:rFonts w:ascii="Times New Roman" w:eastAsia="Times New Roman" w:hAnsi="Times New Roman" w:cs="Times New Roman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21A054C2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B83DB2">
        <w:rPr>
          <w:rFonts w:ascii="Times New Roman" w:eastAsia="Times New Roman" w:hAnsi="Times New Roman" w:cs="Times New Roman"/>
        </w:rPr>
        <w:t>2</w:t>
      </w:r>
      <w:r w:rsidR="003A0F7D">
        <w:rPr>
          <w:rFonts w:ascii="Times New Roman" w:eastAsia="Times New Roman" w:hAnsi="Times New Roman" w:cs="Times New Roman"/>
        </w:rPr>
        <w:t>8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26764C">
        <w:rPr>
          <w:rFonts w:ascii="Times New Roman" w:eastAsia="Times New Roman" w:hAnsi="Times New Roman" w:cs="Times New Roman"/>
        </w:rPr>
        <w:t>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F60B13" w:rsidRPr="00B47FEC" w14:paraId="75AA5291" w14:textId="77777777" w:rsidTr="003F3D1A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9544" w14:textId="1ABFDD3A" w:rsidR="00F60B13" w:rsidRPr="003A0F7D" w:rsidRDefault="003A0F7D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F9F0" w14:textId="6F929924" w:rsidR="00F60B13" w:rsidRPr="00527D9F" w:rsidRDefault="003A0F7D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Катетер центральный венозный (3- просветный) в комплекте с принадлежностями для установки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9D42" w14:textId="3EAEA530" w:rsidR="003A0F7D" w:rsidRPr="003A0F7D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Катетер центральный венозный   полиуретановый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рентгеноконтрастный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с инъекционными колпачками, размером: 7Fr; длиной: 20см; в комплекте с принадлежностями для установки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1. Катетер центральный венозный полиуретановый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рентгеноконтрастный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с инъекционными колпачками, размером:  7Fr; (16Ga/18Ga/18Ga) длиной: 20см; 2. Проводник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нитиноловый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с толкателем 3. Скальпель 11'' 4. Сосудистый дилататор - 2 </w:t>
            </w:r>
            <w:proofErr w:type="spellStart"/>
            <w:proofErr w:type="gram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5. Y-образная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интродьюсерная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игла  6. Шприц 5 мл 7. Зажим - 2 </w:t>
            </w:r>
            <w:proofErr w:type="spellStart"/>
            <w:proofErr w:type="gram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8.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порный кран 9. Шовный материал </w:t>
            </w: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с хирургической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полуизогнутой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иглой 10. Салфетка хирургическая 11.Салфетка марлевая - 5 </w:t>
            </w:r>
            <w:proofErr w:type="spellStart"/>
            <w:proofErr w:type="gram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43DDB76" w14:textId="77777777" w:rsidR="003A0F7D" w:rsidRPr="003A0F7D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Техническая характеристика:</w:t>
            </w:r>
          </w:p>
          <w:p w14:paraId="7418FE01" w14:textId="77777777" w:rsidR="003A0F7D" w:rsidRPr="003A0F7D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Катетер (3- просветный) изготовлен из гибкого полиуретана с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рентгеноконтрастной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полосой для легкой визуализации. Мягкий,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атравматичный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конический наконечник снижает вероятность травмы сосуда во время введения и обеспечивает легкое и плавное введение катетера.</w:t>
            </w:r>
          </w:p>
          <w:p w14:paraId="7DD558C8" w14:textId="77777777" w:rsidR="003A0F7D" w:rsidRPr="003A0F7D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Несовместимые препараты могут вводиться одновременно через отдельные просветы. Размещается в яремную или подключичную вену.</w:t>
            </w:r>
          </w:p>
          <w:p w14:paraId="7CBBEA90" w14:textId="77777777" w:rsidR="003A0F7D" w:rsidRPr="003A0F7D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Скорость потока: проксимальная - 15-30 мл/мин, дистальная - 35-65 мл/мин,</w:t>
            </w:r>
          </w:p>
          <w:p w14:paraId="50228488" w14:textId="77777777" w:rsidR="003A0F7D" w:rsidRPr="003A0F7D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медиальный – 15-30 мл/мин. Проводник (прямой; J-образный): 0.80 x 60 см, </w:t>
            </w:r>
          </w:p>
          <w:p w14:paraId="58185AC8" w14:textId="574336BD" w:rsidR="00F60B13" w:rsidRPr="00527D9F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Интродьюсерная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игла: 18G длиной  67мм.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8864" w14:textId="72677074" w:rsidR="00F60B13" w:rsidRPr="00600C2E" w:rsidRDefault="003A0F7D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4716" w14:textId="055200AA" w:rsidR="00F60B13" w:rsidRPr="00527D9F" w:rsidRDefault="003A0F7D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D9E8" w14:textId="35F02A3D" w:rsidR="00F60B13" w:rsidRPr="00527D9F" w:rsidRDefault="003A0F7D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549F" w14:textId="59912DA4" w:rsidR="00F60B13" w:rsidRPr="00527D9F" w:rsidRDefault="003A0F7D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680 000</w:t>
            </w:r>
          </w:p>
        </w:tc>
      </w:tr>
      <w:tr w:rsidR="003A0F7D" w:rsidRPr="00B47FEC" w14:paraId="602F89A1" w14:textId="77777777" w:rsidTr="003F3D1A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2EC54" w14:textId="4D96B796" w:rsidR="003A0F7D" w:rsidRPr="003A0F7D" w:rsidRDefault="003A0F7D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115A6" w14:textId="400234D2" w:rsidR="003A0F7D" w:rsidRPr="00527D9F" w:rsidRDefault="003A0F7D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Катетер центральный венозный (4- просветный) в комплекте с принадлежностями для установки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9A41" w14:textId="77777777" w:rsidR="003A0F7D" w:rsidRPr="003A0F7D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Катетер центральный венозный    полиуретановый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рентгеноконтрастный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с инъекционными колпачками, размером: 8,5Fr; длиной: 15см; в комплекте с принадлежностями для установки. Наименование </w:t>
            </w:r>
            <w:proofErr w:type="gram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комплектующих</w:t>
            </w:r>
            <w:proofErr w:type="gram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5B955A3F" w14:textId="479E7E33" w:rsidR="003A0F7D" w:rsidRPr="003A0F7D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Катетер центральный венозный полиуретановый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рентгеноконтрастный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с инъекционными колпачками, размером: 8.5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(14Ga/18Ga/18Ga/16Ga); длиной: 15 см; диаметр 2.83 мм. 2. Проводник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нитиноловый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с толкателем</w:t>
            </w:r>
          </w:p>
          <w:p w14:paraId="0BB40A4B" w14:textId="77777777" w:rsidR="003A0F7D" w:rsidRPr="003A0F7D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3. Скальпель 11'' 4. Сосудистый дилататор - 2 </w:t>
            </w:r>
            <w:proofErr w:type="spellStart"/>
            <w:proofErr w:type="gram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5. Y-образная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интродьюсерная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игла  6. Шприц 5 мл 7. Зажим - 2 </w:t>
            </w:r>
            <w:proofErr w:type="spellStart"/>
            <w:proofErr w:type="gram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14:paraId="14FB9CD7" w14:textId="77777777" w:rsidR="003A0F7D" w:rsidRPr="003A0F7D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8. Запорный кран 9. Шовный материал с хирургической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полуизогнутой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иглой 10. Салфетка хирургическая 11.Салфетка марлевая - 5 </w:t>
            </w:r>
            <w:proofErr w:type="spellStart"/>
            <w:proofErr w:type="gram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3BCA36C" w14:textId="77777777" w:rsidR="003A0F7D" w:rsidRPr="003A0F7D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Техническая характеристика:</w:t>
            </w:r>
          </w:p>
          <w:p w14:paraId="133877EB" w14:textId="46D62C5E" w:rsidR="003A0F7D" w:rsidRPr="00527D9F" w:rsidRDefault="003A0F7D" w:rsidP="003A0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Катетер (4-просветный) изготовлен из гибкого полиуретана с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рентгеноконтрастной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полосой для легкой визуализации. Мягкий,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атравматичный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конический наконечник снижает вероятность травмы сосуда во время введения и обеспечивает легкое и плавное введение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катетера</w:t>
            </w:r>
            <w:proofErr w:type="gram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есовместимые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препараты могут вводиться одновременно через отдельные просветы. Размещается в яремную или подключичную вену. Скорость потока: </w:t>
            </w:r>
            <w:proofErr w:type="gram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Дистальная</w:t>
            </w:r>
            <w:proofErr w:type="gram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- 59-120 мл/мин. Медиальная*1 - 20-104 мл/мин. Медиальная*2 - 20-59  мл/мин. Проксимальная 34-105  мл/мин. Проводник (прямой; J-образный): 0.032” x 60см.  </w:t>
            </w:r>
            <w:proofErr w:type="spellStart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>Интродьюсерная</w:t>
            </w:r>
            <w:proofErr w:type="spellEnd"/>
            <w:r w:rsidRPr="003A0F7D">
              <w:rPr>
                <w:rFonts w:ascii="Times New Roman" w:hAnsi="Times New Roman" w:cs="Times New Roman"/>
                <w:sz w:val="16"/>
                <w:szCs w:val="16"/>
              </w:rPr>
              <w:t xml:space="preserve"> игла: 18G; 67 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D3A86" w14:textId="27FAB9ED" w:rsidR="003A0F7D" w:rsidRPr="00600C2E" w:rsidRDefault="003A0F7D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B23D0" w14:textId="58BB714B" w:rsidR="003A0F7D" w:rsidRPr="00527D9F" w:rsidRDefault="003A0F7D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9A339" w14:textId="29F62CEE" w:rsidR="003A0F7D" w:rsidRPr="00527D9F" w:rsidRDefault="003A0F7D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7B88B" w14:textId="64266267" w:rsidR="003A0F7D" w:rsidRPr="00527D9F" w:rsidRDefault="003A0F7D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720 000</w:t>
            </w:r>
            <w:bookmarkStart w:id="0" w:name="_GoBack"/>
            <w:bookmarkEnd w:id="0"/>
          </w:p>
        </w:tc>
      </w:tr>
    </w:tbl>
    <w:p w14:paraId="7F214B41" w14:textId="641A25A6" w:rsidR="005A3C70" w:rsidRPr="00B47FEC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846A-5C5D-4230-B4EC-10CE7A77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2022-11-21T06:19:00Z</dcterms:created>
  <dcterms:modified xsi:type="dcterms:W3CDTF">2022-11-21T06:19:00Z</dcterms:modified>
</cp:coreProperties>
</file>