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669C3A29" w:rsidR="005F3C94" w:rsidRPr="00BA25EF" w:rsidRDefault="00F11A58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  <w:t xml:space="preserve">    </w:t>
      </w:r>
      <w:r w:rsidR="00FE54D5">
        <w:rPr>
          <w:rFonts w:ascii="Times New Roman" w:hAnsi="Times New Roman" w:cs="Times New Roman"/>
          <w:b/>
        </w:rPr>
        <w:t>20</w:t>
      </w:r>
      <w:r w:rsidR="005F3C94" w:rsidRPr="00BA25EF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01</w:t>
      </w:r>
      <w:r w:rsidR="005F3C9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>3</w:t>
      </w:r>
      <w:r w:rsidR="005F3C94" w:rsidRPr="00BA25EF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7EE2D2D4" w:rsidR="00D375E7" w:rsidRPr="00BA25EF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BA25EF">
        <w:rPr>
          <w:rFonts w:ascii="Times New Roman" w:eastAsia="Times New Roman" w:hAnsi="Times New Roman" w:cs="Times New Roman"/>
        </w:rPr>
        <w:t>қаласы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BA25EF">
        <w:rPr>
          <w:rFonts w:ascii="Times New Roman" w:eastAsia="Times New Roman" w:hAnsi="Times New Roman" w:cs="Times New Roman"/>
        </w:rPr>
        <w:t>Орталық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қалалық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клиникалық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аурухана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BA25EF">
        <w:rPr>
          <w:rFonts w:ascii="Times New Roman" w:eastAsia="Times New Roman" w:hAnsi="Times New Roman" w:cs="Times New Roman"/>
        </w:rPr>
        <w:t>Қазақстан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Үкіметінің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2021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640533" w:rsidRPr="00BA25EF">
        <w:rPr>
          <w:rFonts w:ascii="Times New Roman" w:eastAsia="Times New Roman" w:hAnsi="Times New Roman" w:cs="Times New Roman"/>
        </w:rPr>
        <w:br/>
      </w:r>
      <w:r w:rsidR="005753C9" w:rsidRPr="00BA25EF">
        <w:rPr>
          <w:rFonts w:ascii="Times New Roman" w:eastAsia="Times New Roman" w:hAnsi="Times New Roman" w:cs="Times New Roman"/>
        </w:rPr>
        <w:t>04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BA25EF">
        <w:rPr>
          <w:rFonts w:ascii="Times New Roman" w:eastAsia="Times New Roman" w:hAnsi="Times New Roman" w:cs="Times New Roman"/>
        </w:rPr>
        <w:t>маусымдағы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№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қаулысымен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бұдан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202</w:t>
      </w:r>
      <w:r w:rsidR="00FE54D5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хабарлайды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BA25EF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)</w:t>
      </w:r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BA25EF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Н</w:t>
      </w:r>
      <w:r w:rsidR="00874A5A" w:rsidRPr="00BA25EF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ақы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төлеу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874A5A" w:rsidRPr="00BA25EF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BA25EF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BA25EF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. </w:t>
      </w:r>
    </w:p>
    <w:p w14:paraId="5D73AA34" w14:textId="17FC1F36" w:rsidR="00874A5A" w:rsidRPr="00BA25EF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салынған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89383A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бойынша</w:t>
      </w:r>
      <w:r w:rsidR="00380817" w:rsidRPr="00BA25EF">
        <w:rPr>
          <w:rFonts w:ascii="Times New Roman" w:eastAsia="Times New Roman" w:hAnsi="Times New Roman" w:cs="Times New Roman"/>
        </w:rPr>
        <w:t>,</w:t>
      </w:r>
      <w:r w:rsidR="00FE54D5">
        <w:rPr>
          <w:rFonts w:ascii="Times New Roman" w:eastAsia="Times New Roman" w:hAnsi="Times New Roman" w:cs="Times New Roman"/>
        </w:rPr>
        <w:t>20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01</w:t>
      </w:r>
      <w:r w:rsidR="009114A4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</w:t>
      </w:r>
      <w:r w:rsidR="003852A1" w:rsidRPr="00BA25EF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266400" w:rsidRPr="00BA25EF">
        <w:rPr>
          <w:rFonts w:ascii="Times New Roman" w:eastAsia="Times New Roman" w:hAnsi="Times New Roman" w:cs="Times New Roman"/>
        </w:rPr>
        <w:t xml:space="preserve"> </w:t>
      </w:r>
      <w:r w:rsidR="00C80CD7" w:rsidRPr="00BA25EF">
        <w:rPr>
          <w:rFonts w:ascii="Times New Roman" w:eastAsia="Times New Roman" w:hAnsi="Times New Roman" w:cs="Times New Roman"/>
        </w:rPr>
        <w:t>0</w:t>
      </w:r>
      <w:r w:rsidR="00D510C6" w:rsidRPr="00BA25EF">
        <w:rPr>
          <w:rFonts w:ascii="Times New Roman" w:eastAsia="Times New Roman" w:hAnsi="Times New Roman" w:cs="Times New Roman"/>
        </w:rPr>
        <w:t>9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2D1A47" w:rsidRPr="00BA25EF">
        <w:rPr>
          <w:rFonts w:ascii="Times New Roman" w:eastAsia="Times New Roman" w:hAnsi="Times New Roman" w:cs="Times New Roman"/>
        </w:rPr>
        <w:t xml:space="preserve"> </w:t>
      </w:r>
      <w:r w:rsidR="00FE54D5">
        <w:rPr>
          <w:rFonts w:ascii="Times New Roman" w:eastAsia="Times New Roman" w:hAnsi="Times New Roman" w:cs="Times New Roman"/>
        </w:rPr>
        <w:t>27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01</w:t>
      </w:r>
      <w:r w:rsidR="00EA1D4D" w:rsidRPr="00BA25EF">
        <w:rPr>
          <w:rFonts w:ascii="Times New Roman" w:eastAsia="Times New Roman" w:hAnsi="Times New Roman" w:cs="Times New Roman"/>
        </w:rPr>
        <w:t>.202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</w:t>
      </w:r>
      <w:r w:rsidR="008E04CE" w:rsidRPr="00BA25EF">
        <w:rPr>
          <w:rFonts w:ascii="Times New Roman" w:eastAsia="Times New Roman" w:hAnsi="Times New Roman" w:cs="Times New Roman"/>
        </w:rPr>
        <w:t>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жұмыс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тәртібі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3852A1" w:rsidRPr="00BA25EF">
        <w:rPr>
          <w:rFonts w:ascii="Times New Roman" w:eastAsia="Times New Roman" w:hAnsi="Times New Roman" w:cs="Times New Roman"/>
        </w:rPr>
        <w:t>0</w:t>
      </w:r>
      <w:r w:rsidR="00FA6C17" w:rsidRPr="00BA25EF">
        <w:rPr>
          <w:rFonts w:ascii="Times New Roman" w:eastAsia="Times New Roman" w:hAnsi="Times New Roman" w:cs="Times New Roman"/>
        </w:rPr>
        <w:t>8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7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минут</w:t>
      </w:r>
      <w:proofErr w:type="gramEnd"/>
      <w:r w:rsidRPr="00BA25EF">
        <w:rPr>
          <w:rFonts w:ascii="Times New Roman" w:eastAsia="Times New Roman" w:hAnsi="Times New Roman" w:cs="Times New Roman"/>
        </w:rPr>
        <w:t>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демалыс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күндерін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қоспағанда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түскі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үзіліс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624844" w:rsidRPr="00BA25EF">
        <w:rPr>
          <w:rFonts w:ascii="Times New Roman" w:eastAsia="Times New Roman" w:hAnsi="Times New Roman" w:cs="Times New Roman"/>
        </w:rPr>
        <w:br/>
      </w:r>
      <w:r w:rsidR="00882BED"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4</w:t>
      </w:r>
      <w:r w:rsidR="00EA0E6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BA25EF">
        <w:rPr>
          <w:rFonts w:ascii="Times New Roman" w:eastAsia="Times New Roman" w:hAnsi="Times New Roman" w:cs="Times New Roman"/>
        </w:rPr>
        <w:t xml:space="preserve"> тел </w:t>
      </w:r>
      <w:r w:rsidR="001A12FE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274 66 17.</w:t>
      </w:r>
    </w:p>
    <w:p w14:paraId="395585AD" w14:textId="208EE0C8" w:rsidR="00874A5A" w:rsidRPr="00BA25EF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</w:t>
      </w:r>
      <w:r w:rsidR="00CE41A8" w:rsidRPr="00BA25EF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ашу</w:t>
      </w:r>
      <w:proofErr w:type="spellEnd"/>
      <w:r w:rsidR="00754862" w:rsidRPr="00BA25EF">
        <w:rPr>
          <w:rFonts w:ascii="Times New Roman" w:eastAsia="Times New Roman" w:hAnsi="Times New Roman" w:cs="Times New Roman"/>
        </w:rPr>
        <w:t xml:space="preserve"> </w:t>
      </w:r>
      <w:r w:rsidR="00FE54D5">
        <w:rPr>
          <w:rFonts w:ascii="Times New Roman" w:eastAsia="Times New Roman" w:hAnsi="Times New Roman" w:cs="Times New Roman"/>
        </w:rPr>
        <w:t>27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01</w:t>
      </w:r>
      <w:r w:rsidR="007E0C0D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1742CC" w:rsidRPr="00BA25EF">
        <w:rPr>
          <w:rFonts w:ascii="Times New Roman" w:eastAsia="Times New Roman" w:hAnsi="Times New Roman" w:cs="Times New Roman"/>
        </w:rPr>
        <w:t>00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6D5DA7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="008C323E" w:rsidRPr="00BA25EF">
        <w:rPr>
          <w:rFonts w:ascii="Times New Roman" w:eastAsia="Times New Roman" w:hAnsi="Times New Roman" w:cs="Times New Roman"/>
        </w:rPr>
        <w:t xml:space="preserve">,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8C323E"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BA25EF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</w:t>
      </w:r>
      <w:proofErr w:type="gramStart"/>
      <w:r w:rsidRPr="00BA25EF">
        <w:rPr>
          <w:rFonts w:ascii="Times New Roman" w:eastAsia="Times New Roman" w:hAnsi="Times New Roman" w:cs="Times New Roman"/>
        </w:rPr>
        <w:t>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</w:t>
      </w:r>
      <w:proofErr w:type="gramEnd"/>
      <w:r w:rsidRPr="00BA25EF">
        <w:rPr>
          <w:rFonts w:ascii="Times New Roman" w:eastAsia="Times New Roman" w:hAnsi="Times New Roman" w:cs="Times New Roman"/>
        </w:rPr>
        <w:t>қталғанға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құқылы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BA25EF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жобасымен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алынатын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техникалық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көзделген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</w:t>
      </w:r>
      <w:r w:rsidR="003340F4" w:rsidRPr="00BA25EF">
        <w:rPr>
          <w:rFonts w:ascii="Times New Roman" w:eastAsia="Times New Roman" w:hAnsi="Times New Roman" w:cs="Times New Roman"/>
        </w:rPr>
        <w:t>т</w:t>
      </w:r>
      <w:r w:rsidRPr="00BA25EF">
        <w:rPr>
          <w:rFonts w:ascii="Times New Roman" w:eastAsia="Times New Roman" w:hAnsi="Times New Roman" w:cs="Times New Roman"/>
        </w:rPr>
        <w:t>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шарттарына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оның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жеткізуді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келісімінің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болып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табылады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BA25EF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соңғы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өткенге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желімделген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түрде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BA25EF">
        <w:rPr>
          <w:rFonts w:ascii="Times New Roman" w:eastAsia="Times New Roman" w:hAnsi="Times New Roman" w:cs="Times New Roman"/>
        </w:rPr>
        <w:t>бі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ғана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береді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саласындағы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уәкілетті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лицензиялау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рәсімдері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арқылы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органдары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әрекеттерді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заңды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тұлғаның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құқығын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рұқсатты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сәйкестігін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құжаттарды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сипаттамасы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көлемін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қамтиды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BA25EF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жағында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BA25EF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  <w:b/>
        </w:rPr>
        <w:t>ба</w:t>
      </w:r>
      <w:proofErr w:type="gramEnd"/>
      <w:r w:rsidRPr="00BA25EF">
        <w:rPr>
          <w:rFonts w:ascii="Times New Roman" w:eastAsia="Times New Roman" w:hAnsi="Times New Roman" w:cs="Times New Roman"/>
          <w:b/>
        </w:rPr>
        <w:t>ға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BA25EF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Бел</w:t>
      </w:r>
      <w:r w:rsidR="004435E0" w:rsidRPr="00BA25EF">
        <w:rPr>
          <w:rFonts w:ascii="Times New Roman" w:eastAsia="Times New Roman" w:hAnsi="Times New Roman" w:cs="Times New Roman"/>
        </w:rPr>
        <w:t>г</w:t>
      </w:r>
      <w:r w:rsidRPr="00BA25EF">
        <w:rPr>
          <w:rFonts w:ascii="Times New Roman" w:eastAsia="Times New Roman" w:hAnsi="Times New Roman" w:cs="Times New Roman"/>
        </w:rPr>
        <w:t>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</w:t>
      </w:r>
      <w:proofErr w:type="gramStart"/>
      <w:r w:rsidRPr="00BA25EF">
        <w:rPr>
          <w:rFonts w:ascii="Times New Roman" w:eastAsia="Times New Roman" w:hAnsi="Times New Roman" w:cs="Times New Roman"/>
        </w:rPr>
        <w:t>м</w:t>
      </w:r>
      <w:r w:rsidR="004435E0" w:rsidRPr="00BA25EF">
        <w:rPr>
          <w:rFonts w:ascii="Times New Roman" w:eastAsia="Times New Roman" w:hAnsi="Times New Roman" w:cs="Times New Roman"/>
        </w:rPr>
        <w:t>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</w:t>
      </w:r>
      <w:proofErr w:type="gramEnd"/>
      <w:r w:rsidRPr="00BA25EF">
        <w:rPr>
          <w:rFonts w:ascii="Times New Roman" w:eastAsia="Times New Roman" w:hAnsi="Times New Roman" w:cs="Times New Roman"/>
        </w:rPr>
        <w:t>қталғаннан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>/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бұза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отырып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кон</w:t>
      </w:r>
      <w:r w:rsidR="004435E0" w:rsidRPr="00BA25EF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қайтарылады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BA25EF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шешім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BA25EF">
        <w:rPr>
          <w:rFonts w:ascii="Times New Roman" w:eastAsia="Times New Roman" w:hAnsi="Times New Roman" w:cs="Times New Roman"/>
        </w:rPr>
        <w:t>ресурсында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күннен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BA25EF">
        <w:rPr>
          <w:rFonts w:ascii="Times New Roman" w:eastAsia="Times New Roman" w:hAnsi="Times New Roman" w:cs="Times New Roman"/>
        </w:rPr>
        <w:t>күн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жарияланады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  <w:r w:rsidR="00206D56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BA25EF">
          <w:rPr>
            <w:rFonts w:ascii="Times New Roman" w:hAnsi="Times New Roman" w:cs="Times New Roman"/>
          </w:rPr>
          <w:t>www.almaty-cgkb.kz</w:t>
        </w:r>
      </w:hyperlink>
      <w:r w:rsidR="00EF4E28" w:rsidRPr="00BA25EF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BA25EF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BA25EF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BA25EF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BA25EF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BA25EF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BA25EF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7440FFCC" w:rsidR="003C50C3" w:rsidRPr="00BA25EF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5EF">
        <w:rPr>
          <w:rFonts w:ascii="Times New Roman" w:hAnsi="Times New Roman" w:cs="Times New Roman"/>
          <w:b/>
        </w:rPr>
        <w:lastRenderedPageBreak/>
        <w:t>г. Алматы</w:t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FE54D5">
        <w:rPr>
          <w:rFonts w:ascii="Times New Roman" w:hAnsi="Times New Roman" w:cs="Times New Roman"/>
          <w:b/>
        </w:rPr>
        <w:t>20</w:t>
      </w:r>
      <w:r w:rsidR="00EC2F14" w:rsidRPr="00BA25EF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01</w:t>
      </w:r>
      <w:r w:rsidR="00EC2F1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 xml:space="preserve">3 </w:t>
      </w:r>
      <w:r w:rsidR="00EC2F14" w:rsidRPr="00BA25EF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BA25EF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7765CFA9" w:rsidR="00C51AD5" w:rsidRPr="00BA25EF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BA25EF">
        <w:rPr>
          <w:rFonts w:ascii="Times New Roman" w:eastAsia="Times New Roman" w:hAnsi="Times New Roman" w:cs="Times New Roman"/>
        </w:rPr>
        <w:t>О</w:t>
      </w:r>
      <w:r w:rsidR="00C51AD5" w:rsidRPr="00BA25EF">
        <w:rPr>
          <w:rFonts w:ascii="Times New Roman" w:eastAsia="Times New Roman" w:hAnsi="Times New Roman" w:cs="Times New Roman"/>
        </w:rPr>
        <w:t>р</w:t>
      </w:r>
      <w:r w:rsidR="00DA3518" w:rsidRPr="00BA25EF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BA25EF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BA25EF">
        <w:rPr>
          <w:rFonts w:ascii="Times New Roman" w:eastAsia="Times New Roman" w:hAnsi="Times New Roman" w:cs="Times New Roman"/>
        </w:rPr>
        <w:t xml:space="preserve">» </w:t>
      </w:r>
      <w:r w:rsidR="00CD313A" w:rsidRPr="00BA25EF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BA25EF">
        <w:rPr>
          <w:rFonts w:ascii="Times New Roman" w:eastAsia="Times New Roman" w:hAnsi="Times New Roman" w:cs="Times New Roman"/>
        </w:rPr>
        <w:t xml:space="preserve">города </w:t>
      </w:r>
      <w:r w:rsidR="00FA6C17" w:rsidRPr="00BA25EF">
        <w:rPr>
          <w:rFonts w:ascii="Times New Roman" w:eastAsia="Times New Roman" w:hAnsi="Times New Roman" w:cs="Times New Roman"/>
        </w:rPr>
        <w:t>Алматы</w:t>
      </w:r>
      <w:r w:rsidR="00CD313A" w:rsidRPr="00BA25EF">
        <w:rPr>
          <w:rFonts w:ascii="Times New Roman" w:eastAsia="Times New Roman" w:hAnsi="Times New Roman" w:cs="Times New Roman"/>
        </w:rPr>
        <w:t>.</w:t>
      </w:r>
      <w:r w:rsidRPr="00BA25EF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BA25EF">
        <w:rPr>
          <w:rFonts w:ascii="Times New Roman" w:eastAsia="Times New Roman" w:hAnsi="Times New Roman" w:cs="Times New Roman"/>
        </w:rPr>
        <w:t xml:space="preserve"> на 202</w:t>
      </w:r>
      <w:r w:rsidR="00FE54D5">
        <w:rPr>
          <w:rFonts w:ascii="Times New Roman" w:eastAsia="Times New Roman" w:hAnsi="Times New Roman" w:cs="Times New Roman"/>
        </w:rPr>
        <w:t>3</w:t>
      </w:r>
      <w:r w:rsidR="007E0C0D" w:rsidRPr="00BA25EF">
        <w:rPr>
          <w:rFonts w:ascii="Times New Roman" w:eastAsia="Times New Roman" w:hAnsi="Times New Roman" w:cs="Times New Roman"/>
        </w:rPr>
        <w:t xml:space="preserve"> год </w:t>
      </w:r>
      <w:r w:rsidRPr="00BA25EF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BA25EF">
        <w:rPr>
          <w:rFonts w:ascii="Times New Roman" w:eastAsia="Times New Roman" w:hAnsi="Times New Roman" w:cs="Times New Roman"/>
        </w:rPr>
        <w:t xml:space="preserve"> </w:t>
      </w:r>
      <w:r w:rsidR="00901C10" w:rsidRPr="00BA25EF">
        <w:rPr>
          <w:rFonts w:ascii="Times New Roman" w:eastAsia="Times New Roman" w:hAnsi="Times New Roman" w:cs="Times New Roman"/>
        </w:rPr>
        <w:t>по</w:t>
      </w:r>
      <w:r w:rsidR="00CD313A" w:rsidRPr="00BA25EF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BA25EF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BA25EF">
        <w:rPr>
          <w:rFonts w:ascii="Times New Roman" w:eastAsia="Times New Roman" w:hAnsi="Times New Roman" w:cs="Times New Roman"/>
        </w:rPr>
        <w:t>04</w:t>
      </w:r>
      <w:r w:rsidR="00901C10"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июня</w:t>
      </w:r>
      <w:r w:rsidR="00901C10" w:rsidRPr="00BA25EF">
        <w:rPr>
          <w:rFonts w:ascii="Times New Roman" w:eastAsia="Times New Roman" w:hAnsi="Times New Roman" w:cs="Times New Roman"/>
        </w:rPr>
        <w:t xml:space="preserve"> 20</w:t>
      </w:r>
      <w:r w:rsidR="005753C9" w:rsidRPr="00BA25EF">
        <w:rPr>
          <w:rFonts w:ascii="Times New Roman" w:eastAsia="Times New Roman" w:hAnsi="Times New Roman" w:cs="Times New Roman"/>
        </w:rPr>
        <w:t>21</w:t>
      </w:r>
      <w:r w:rsidR="00901C10" w:rsidRPr="00BA25EF">
        <w:rPr>
          <w:rFonts w:ascii="Times New Roman" w:eastAsia="Times New Roman" w:hAnsi="Times New Roman" w:cs="Times New Roman"/>
        </w:rPr>
        <w:t xml:space="preserve"> года № 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="00C51AD5" w:rsidRPr="00BA25EF">
        <w:rPr>
          <w:rFonts w:ascii="Times New Roman" w:eastAsia="Times New Roman" w:hAnsi="Times New Roman" w:cs="Times New Roman"/>
        </w:rPr>
        <w:t>.</w:t>
      </w:r>
      <w:proofErr w:type="gramEnd"/>
    </w:p>
    <w:p w14:paraId="3A60B37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BA25EF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BA25EF">
        <w:rPr>
          <w:rFonts w:ascii="Times New Roman" w:eastAsia="Times New Roman" w:hAnsi="Times New Roman" w:cs="Times New Roman"/>
          <w:i/>
          <w:iCs/>
        </w:rPr>
        <w:t>(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BA25EF">
        <w:rPr>
          <w:rFonts w:ascii="Times New Roman" w:eastAsia="Times New Roman" w:hAnsi="Times New Roman" w:cs="Times New Roman"/>
          <w:iCs/>
        </w:rPr>
        <w:t>с</w:t>
      </w:r>
      <w:r w:rsidR="00D375E7" w:rsidRPr="00BA25EF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BA25EF">
        <w:rPr>
          <w:rFonts w:ascii="Times New Roman" w:eastAsia="Times New Roman" w:hAnsi="Times New Roman" w:cs="Times New Roman"/>
        </w:rPr>
        <w:t>указан</w:t>
      </w:r>
      <w:r w:rsidR="0094779C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BA25EF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BA25EF">
        <w:rPr>
          <w:rFonts w:ascii="Times New Roman" w:eastAsia="Times New Roman" w:hAnsi="Times New Roman" w:cs="Times New Roman"/>
        </w:rPr>
        <w:t>счет-фактуры</w:t>
      </w:r>
      <w:proofErr w:type="gramEnd"/>
      <w:r w:rsidRPr="00BA25EF">
        <w:rPr>
          <w:rFonts w:ascii="Times New Roman" w:eastAsia="Times New Roman" w:hAnsi="Times New Roman" w:cs="Times New Roman"/>
        </w:rPr>
        <w:t>.</w:t>
      </w:r>
    </w:p>
    <w:p w14:paraId="275F9407" w14:textId="2D57A821" w:rsidR="00292864" w:rsidRPr="00BA25EF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A25EF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BA25EF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район,</w:t>
      </w:r>
      <w:r w:rsidR="0065196A" w:rsidRPr="00BA25EF">
        <w:rPr>
          <w:rFonts w:ascii="Times New Roman" w:eastAsia="Times New Roman" w:hAnsi="Times New Roman" w:cs="Times New Roman"/>
        </w:rPr>
        <w:t xml:space="preserve"> ул.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6.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этаж, от</w:t>
      </w:r>
      <w:r w:rsidR="007E0C0D" w:rsidRPr="00BA25EF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BA25EF">
        <w:rPr>
          <w:rFonts w:ascii="Times New Roman" w:eastAsia="Times New Roman" w:hAnsi="Times New Roman" w:cs="Times New Roman"/>
        </w:rPr>
        <w:t>09</w:t>
      </w:r>
      <w:r w:rsidR="00194BFC" w:rsidRPr="00BA25EF">
        <w:rPr>
          <w:rFonts w:ascii="Times New Roman" w:eastAsia="Times New Roman" w:hAnsi="Times New Roman" w:cs="Times New Roman"/>
        </w:rPr>
        <w:t xml:space="preserve"> </w:t>
      </w:r>
      <w:r w:rsidR="00B7655A" w:rsidRPr="00BA25EF">
        <w:rPr>
          <w:rFonts w:ascii="Times New Roman" w:eastAsia="Times New Roman" w:hAnsi="Times New Roman" w:cs="Times New Roman"/>
        </w:rPr>
        <w:t>ч.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C51AD5" w:rsidRPr="00BA25EF">
        <w:rPr>
          <w:rFonts w:ascii="Times New Roman" w:eastAsia="Times New Roman" w:hAnsi="Times New Roman" w:cs="Times New Roman"/>
        </w:rPr>
        <w:t xml:space="preserve"> мин.</w:t>
      </w:r>
      <w:r w:rsidR="00FE54D5">
        <w:rPr>
          <w:rFonts w:ascii="Times New Roman" w:eastAsia="Times New Roman" w:hAnsi="Times New Roman" w:cs="Times New Roman"/>
        </w:rPr>
        <w:t xml:space="preserve"> 20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01</w:t>
      </w:r>
      <w:r w:rsidR="00C51AD5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</w:t>
      </w:r>
      <w:r w:rsidR="00160A46" w:rsidRPr="00BA25EF">
        <w:rPr>
          <w:rFonts w:ascii="Times New Roman" w:eastAsia="Times New Roman" w:hAnsi="Times New Roman" w:cs="Times New Roman"/>
        </w:rPr>
        <w:t xml:space="preserve"> до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DF27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 xml:space="preserve">ч. </w:t>
      </w:r>
      <w:r w:rsidR="00B7655A" w:rsidRPr="00BA25EF">
        <w:rPr>
          <w:rFonts w:ascii="Times New Roman" w:eastAsia="Times New Roman" w:hAnsi="Times New Roman" w:cs="Times New Roman"/>
        </w:rPr>
        <w:t>0</w:t>
      </w:r>
      <w:r w:rsidR="00194BFC" w:rsidRPr="00BA25EF">
        <w:rPr>
          <w:rFonts w:ascii="Times New Roman" w:eastAsia="Times New Roman" w:hAnsi="Times New Roman" w:cs="Times New Roman"/>
        </w:rPr>
        <w:t>0</w:t>
      </w:r>
      <w:r w:rsidR="00C51AD5" w:rsidRPr="00BA25EF">
        <w:rPr>
          <w:rFonts w:ascii="Times New Roman" w:eastAsia="Times New Roman" w:hAnsi="Times New Roman" w:cs="Times New Roman"/>
        </w:rPr>
        <w:t xml:space="preserve"> мин</w:t>
      </w:r>
      <w:r w:rsidR="00693063" w:rsidRPr="00BA25EF">
        <w:rPr>
          <w:rFonts w:ascii="Times New Roman" w:eastAsia="Times New Roman" w:hAnsi="Times New Roman" w:cs="Times New Roman"/>
        </w:rPr>
        <w:t xml:space="preserve"> </w:t>
      </w:r>
      <w:r w:rsidR="00FE54D5">
        <w:rPr>
          <w:rFonts w:ascii="Times New Roman" w:eastAsia="Times New Roman" w:hAnsi="Times New Roman" w:cs="Times New Roman"/>
        </w:rPr>
        <w:t>27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01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 (режим работы с 0</w:t>
      </w:r>
      <w:r w:rsidRPr="00BA25EF">
        <w:rPr>
          <w:rFonts w:ascii="Times New Roman" w:eastAsia="Times New Roman" w:hAnsi="Times New Roman" w:cs="Times New Roman"/>
        </w:rPr>
        <w:t>8</w:t>
      </w:r>
      <w:r w:rsidR="00C80CD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0мин. до 1</w:t>
      </w:r>
      <w:r w:rsidRPr="00BA25EF">
        <w:rPr>
          <w:rFonts w:ascii="Times New Roman" w:eastAsia="Times New Roman" w:hAnsi="Times New Roman" w:cs="Times New Roman"/>
        </w:rPr>
        <w:t>7</w:t>
      </w:r>
      <w:r w:rsidR="00960024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BA25EF">
        <w:rPr>
          <w:rFonts w:ascii="Times New Roman" w:eastAsia="Times New Roman" w:hAnsi="Times New Roman" w:cs="Times New Roman"/>
        </w:rPr>
        <w:t xml:space="preserve"> обеденный перерыв с 1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ч.00 мин. до 1</w:t>
      </w:r>
      <w:r w:rsidRPr="00BA25EF">
        <w:rPr>
          <w:rFonts w:ascii="Times New Roman" w:eastAsia="Times New Roman" w:hAnsi="Times New Roman" w:cs="Times New Roman"/>
        </w:rPr>
        <w:t>4</w:t>
      </w:r>
      <w:r w:rsidR="00C51AD5" w:rsidRPr="00BA25EF">
        <w:rPr>
          <w:rFonts w:ascii="Times New Roman" w:eastAsia="Times New Roman" w:hAnsi="Times New Roman" w:cs="Times New Roman"/>
        </w:rPr>
        <w:t xml:space="preserve"> ч. 00 мин.)</w:t>
      </w:r>
      <w:r w:rsidR="00EF4E28" w:rsidRPr="00BA25EF">
        <w:rPr>
          <w:rFonts w:ascii="Times New Roman" w:eastAsia="Times New Roman" w:hAnsi="Times New Roman" w:cs="Times New Roman"/>
        </w:rPr>
        <w:t xml:space="preserve"> </w:t>
      </w:r>
      <w:r w:rsidR="006403F3" w:rsidRPr="00BA25EF">
        <w:rPr>
          <w:rFonts w:ascii="Times New Roman" w:eastAsia="Times New Roman" w:hAnsi="Times New Roman" w:cs="Times New Roman"/>
        </w:rPr>
        <w:br/>
      </w:r>
      <w:r w:rsidR="00EF4E28" w:rsidRPr="00BA25EF">
        <w:rPr>
          <w:rFonts w:ascii="Times New Roman" w:eastAsia="Times New Roman" w:hAnsi="Times New Roman" w:cs="Times New Roman"/>
        </w:rPr>
        <w:t>тел</w:t>
      </w:r>
      <w:r w:rsidR="006403F3" w:rsidRPr="00BA25EF">
        <w:rPr>
          <w:rFonts w:ascii="Times New Roman" w:eastAsia="Times New Roman" w:hAnsi="Times New Roman" w:cs="Times New Roman"/>
        </w:rPr>
        <w:t>.</w:t>
      </w:r>
      <w:r w:rsidR="00EF4E28" w:rsidRPr="00BA25EF">
        <w:rPr>
          <w:rFonts w:ascii="Times New Roman" w:eastAsia="Times New Roman" w:hAnsi="Times New Roman" w:cs="Times New Roman"/>
        </w:rPr>
        <w:t xml:space="preserve"> 274 66 17.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</w:p>
    <w:p w14:paraId="18BEA0B8" w14:textId="393F3020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C80CD7" w:rsidRPr="00BA25EF">
        <w:rPr>
          <w:rFonts w:ascii="Times New Roman" w:eastAsia="Times New Roman" w:hAnsi="Times New Roman" w:cs="Times New Roman"/>
        </w:rPr>
        <w:t xml:space="preserve"> ч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1D3ABF" w:rsidRPr="00BA25EF">
        <w:rPr>
          <w:rFonts w:ascii="Times New Roman" w:eastAsia="Times New Roman" w:hAnsi="Times New Roman" w:cs="Times New Roman"/>
        </w:rPr>
        <w:t>00</w:t>
      </w:r>
      <w:r w:rsidR="004F2D47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мин.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FE54D5">
        <w:rPr>
          <w:rFonts w:ascii="Times New Roman" w:eastAsia="Times New Roman" w:hAnsi="Times New Roman" w:cs="Times New Roman"/>
        </w:rPr>
        <w:t>27</w:t>
      </w:r>
      <w:r w:rsidR="00292864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01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7B1217" w:rsidRPr="00BA25EF">
        <w:rPr>
          <w:rFonts w:ascii="Times New Roman" w:eastAsia="Times New Roman" w:hAnsi="Times New Roman" w:cs="Times New Roman"/>
        </w:rPr>
        <w:t xml:space="preserve"> </w:t>
      </w:r>
      <w:r w:rsidR="00292864" w:rsidRPr="00BA25EF">
        <w:rPr>
          <w:rFonts w:ascii="Times New Roman" w:eastAsia="Times New Roman" w:hAnsi="Times New Roman" w:cs="Times New Roman"/>
        </w:rPr>
        <w:t>г. по адресу:</w:t>
      </w:r>
      <w:r w:rsidR="0065196A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6.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3</w:t>
      </w:r>
      <w:r w:rsidR="00292864" w:rsidRPr="00BA25EF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BA25EF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BA25EF">
        <w:rPr>
          <w:rFonts w:ascii="Times New Roman" w:eastAsia="Times New Roman" w:hAnsi="Times New Roman" w:cs="Times New Roman"/>
        </w:rPr>
        <w:t xml:space="preserve"> запроса</w:t>
      </w:r>
      <w:r w:rsidRPr="00BA25EF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BA25EF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BA25EF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BA25EF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BA25EF">
        <w:rPr>
          <w:rFonts w:ascii="Times New Roman" w:eastAsia="Times New Roman" w:hAnsi="Times New Roman" w:cs="Times New Roman"/>
          <w:b/>
          <w:bCs/>
        </w:rPr>
        <w:t xml:space="preserve"> 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BA25EF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BA25EF">
        <w:rPr>
          <w:rFonts w:ascii="Times New Roman" w:eastAsia="Times New Roman" w:hAnsi="Times New Roman" w:cs="Times New Roman"/>
          <w:b/>
          <w:bCs/>
        </w:rPr>
        <w:t>,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BA25EF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BA25EF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BA25EF">
        <w:rPr>
          <w:rFonts w:ascii="Times New Roman" w:eastAsia="Times New Roman" w:hAnsi="Times New Roman" w:cs="Times New Roman"/>
        </w:rPr>
        <w:t>10</w:t>
      </w:r>
      <w:r w:rsidRPr="00BA25EF">
        <w:rPr>
          <w:rFonts w:ascii="Times New Roman" w:eastAsia="Times New Roman" w:hAnsi="Times New Roman" w:cs="Times New Roman"/>
        </w:rPr>
        <w:t xml:space="preserve"> (</w:t>
      </w:r>
      <w:r w:rsidR="00F91448" w:rsidRPr="00BA25EF">
        <w:rPr>
          <w:rFonts w:ascii="Times New Roman" w:eastAsia="Times New Roman" w:hAnsi="Times New Roman" w:cs="Times New Roman"/>
        </w:rPr>
        <w:t>десяти</w:t>
      </w:r>
      <w:r w:rsidRPr="00BA25EF">
        <w:rPr>
          <w:rFonts w:ascii="Times New Roman" w:eastAsia="Times New Roman" w:hAnsi="Times New Roman" w:cs="Times New Roman"/>
        </w:rPr>
        <w:t xml:space="preserve">) </w:t>
      </w:r>
      <w:r w:rsidR="00F91448" w:rsidRPr="00BA25EF">
        <w:rPr>
          <w:rFonts w:ascii="Times New Roman" w:eastAsia="Times New Roman" w:hAnsi="Times New Roman" w:cs="Times New Roman"/>
        </w:rPr>
        <w:t>календарных</w:t>
      </w:r>
      <w:r w:rsidRPr="00BA25EF">
        <w:rPr>
          <w:rFonts w:ascii="Times New Roman" w:eastAsia="Times New Roman" w:hAnsi="Times New Roman" w:cs="Times New Roman"/>
        </w:rPr>
        <w:t xml:space="preserve"> дней со дня его утверждения на интерне</w:t>
      </w:r>
      <w:r w:rsidR="0065196A" w:rsidRPr="00BA25EF">
        <w:rPr>
          <w:rFonts w:ascii="Times New Roman" w:eastAsia="Times New Roman" w:hAnsi="Times New Roman" w:cs="Times New Roman"/>
        </w:rPr>
        <w:t>т-ресурсе организатора закупок (</w:t>
      </w:r>
      <w:hyperlink r:id="rId8" w:history="1">
        <w:r w:rsidR="0065196A" w:rsidRPr="00BA25EF">
          <w:rPr>
            <w:rFonts w:ascii="Times New Roman" w:hAnsi="Times New Roman" w:cs="Times New Roman"/>
          </w:rPr>
          <w:t>www.almaty-cgkb.kz</w:t>
        </w:r>
      </w:hyperlink>
      <w:r w:rsidR="0065196A" w:rsidRPr="00BA25EF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BA25EF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BA25EF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BA25EF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BA25EF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BA25EF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Pr="00BA25EF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486A71D7" w14:textId="77777777" w:rsidR="00897E38" w:rsidRPr="00BA25EF" w:rsidRDefault="00897E38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817F3E" w14:textId="77777777" w:rsidR="00572769" w:rsidRPr="00FE2589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E2589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1</w:t>
      </w:r>
    </w:p>
    <w:p w14:paraId="4C4A5E23" w14:textId="77777777" w:rsidR="001A12FE" w:rsidRPr="00FE2589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87"/>
        <w:gridCol w:w="4678"/>
        <w:gridCol w:w="992"/>
        <w:gridCol w:w="850"/>
        <w:gridCol w:w="992"/>
        <w:gridCol w:w="1276"/>
      </w:tblGrid>
      <w:tr w:rsidR="008A0564" w:rsidRPr="00A55A2A" w14:paraId="262B1CF7" w14:textId="77777777" w:rsidTr="004C4B14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049E13F" w14:textId="77777777" w:rsidR="008A0564" w:rsidRPr="00525789" w:rsidRDefault="008A0564" w:rsidP="008471C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25789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687" w:type="dxa"/>
          </w:tcPr>
          <w:p w14:paraId="4198E72A" w14:textId="77777777" w:rsidR="00C341AD" w:rsidRDefault="00C341AD" w:rsidP="008471C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72FEA46" w14:textId="370F38CB" w:rsidR="008A0564" w:rsidRPr="00525789" w:rsidRDefault="008A0564" w:rsidP="008471C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1D530302" w14:textId="4F958C30" w:rsidR="008A0564" w:rsidRPr="00525789" w:rsidRDefault="008A0564" w:rsidP="008471C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25789">
              <w:rPr>
                <w:rFonts w:ascii="Times New Roman" w:hAnsi="Times New Roman"/>
                <w:b/>
                <w:sz w:val="18"/>
                <w:szCs w:val="18"/>
              </w:rPr>
              <w:t xml:space="preserve">            Характеристика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A72465" w14:textId="0793C44E" w:rsidR="008A0564" w:rsidRPr="00525789" w:rsidRDefault="00C341AD" w:rsidP="008471C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Ед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зм.</w:t>
            </w:r>
          </w:p>
        </w:tc>
        <w:tc>
          <w:tcPr>
            <w:tcW w:w="850" w:type="dxa"/>
            <w:vAlign w:val="center"/>
          </w:tcPr>
          <w:p w14:paraId="6B2BE0CC" w14:textId="77777777" w:rsidR="008A0564" w:rsidRPr="00525789" w:rsidRDefault="008A0564" w:rsidP="008471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789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5BF576" w14:textId="77777777" w:rsidR="008A0564" w:rsidRPr="00525789" w:rsidRDefault="008A0564" w:rsidP="008471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789">
              <w:rPr>
                <w:rFonts w:ascii="Times New Roman" w:hAnsi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6" w:type="dxa"/>
            <w:vAlign w:val="center"/>
          </w:tcPr>
          <w:p w14:paraId="1BE47361" w14:textId="77777777" w:rsidR="008A0564" w:rsidRPr="00525789" w:rsidRDefault="008A0564" w:rsidP="008471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789"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</w:tr>
      <w:tr w:rsidR="008A0564" w:rsidRPr="00BA25EF" w14:paraId="40240462" w14:textId="77777777" w:rsidTr="004C4B14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5F030991" w14:textId="578ECD7F" w:rsidR="008A0564" w:rsidRPr="001950BA" w:rsidRDefault="001950BA" w:rsidP="00FE54D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7" w:type="dxa"/>
          </w:tcPr>
          <w:p w14:paraId="342A1A3F" w14:textId="17DE974A" w:rsidR="008A0564" w:rsidRPr="001950BA" w:rsidRDefault="001950BA" w:rsidP="00FE54D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для  продолжительной замещающей почечной терапии </w:t>
            </w:r>
            <w:proofErr w:type="spellStart"/>
            <w:r w:rsidRPr="0019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Prismaflex</w:t>
            </w:r>
            <w:proofErr w:type="spellEnd"/>
            <w:r w:rsidRPr="0019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9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set</w:t>
            </w:r>
            <w:proofErr w:type="spellEnd"/>
            <w:r w:rsidRPr="0019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ST-15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set</w:t>
            </w:r>
          </w:p>
        </w:tc>
        <w:tc>
          <w:tcPr>
            <w:tcW w:w="4678" w:type="dxa"/>
            <w:shd w:val="clear" w:color="auto" w:fill="auto"/>
          </w:tcPr>
          <w:p w14:paraId="1292F7B7" w14:textId="3BE4BDD2" w:rsidR="008A0564" w:rsidRPr="001950BA" w:rsidRDefault="001950BA" w:rsidP="00FE54D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для  продолжительной замещающей почечной терапии </w:t>
            </w:r>
            <w:proofErr w:type="spellStart"/>
            <w:r w:rsidRPr="0019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Prismaflex</w:t>
            </w:r>
            <w:proofErr w:type="spellEnd"/>
            <w:r w:rsidRPr="0019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9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set</w:t>
            </w:r>
            <w:proofErr w:type="spellEnd"/>
            <w:r w:rsidRPr="0019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ST-15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set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гемодиафильтрация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35DA82" w14:textId="1B5C2712" w:rsidR="008A0564" w:rsidRPr="00BA25EF" w:rsidRDefault="001950BA" w:rsidP="00FE54D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vAlign w:val="center"/>
          </w:tcPr>
          <w:p w14:paraId="4C0C7B74" w14:textId="39539237" w:rsidR="008A0564" w:rsidRPr="00BA25EF" w:rsidRDefault="001950BA" w:rsidP="00FE54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6F092C" w14:textId="561D160E" w:rsidR="00C341AD" w:rsidRPr="00BA25EF" w:rsidRDefault="001950BA" w:rsidP="00FE54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132000</w:t>
            </w:r>
          </w:p>
        </w:tc>
        <w:tc>
          <w:tcPr>
            <w:tcW w:w="1276" w:type="dxa"/>
            <w:vAlign w:val="center"/>
          </w:tcPr>
          <w:p w14:paraId="3BBF9781" w14:textId="24A15C2C" w:rsidR="008A0564" w:rsidRPr="00BA25EF" w:rsidRDefault="001950BA" w:rsidP="00FE54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1 056 000</w:t>
            </w:r>
          </w:p>
        </w:tc>
      </w:tr>
      <w:tr w:rsidR="001950BA" w:rsidRPr="00BA25EF" w14:paraId="5D99278A" w14:textId="77777777" w:rsidTr="004C4B14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2967D051" w14:textId="1C6E5E5A" w:rsidR="001950BA" w:rsidRPr="001950BA" w:rsidRDefault="001950BA" w:rsidP="00FE54D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7" w:type="dxa"/>
          </w:tcPr>
          <w:p w14:paraId="0EAF6FE5" w14:textId="6B985298" w:rsidR="001950BA" w:rsidRPr="001950BA" w:rsidRDefault="001950BA" w:rsidP="00FE54D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для  продолжительной замещающей почечной терапии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Prismaflex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  <w:proofErr w:type="spellStart"/>
            <w:r w:rsidRPr="0019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iris</w:t>
            </w:r>
            <w:proofErr w:type="spellEnd"/>
            <w:r w:rsidRPr="0019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сеспис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14:paraId="7B646E11" w14:textId="563E7874" w:rsidR="001950BA" w:rsidRDefault="001950BA" w:rsidP="00FE54D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для  продолжительной замещающей почечной терапии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Prismaflex</w:t>
            </w:r>
            <w:proofErr w:type="spellEnd"/>
            <w:r w:rsidRPr="0019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9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set</w:t>
            </w:r>
            <w:proofErr w:type="spellEnd"/>
            <w:r w:rsidRPr="0019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19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Oxiris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гемодиафильтрация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DF8620" w14:textId="42479C5B" w:rsidR="001950BA" w:rsidRDefault="001950BA" w:rsidP="00FE54D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vAlign w:val="center"/>
          </w:tcPr>
          <w:p w14:paraId="58294E85" w14:textId="504620A8" w:rsidR="001950BA" w:rsidRDefault="001950BA" w:rsidP="00FE54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B61670" w14:textId="2D5F9F74" w:rsidR="001950BA" w:rsidRDefault="001950BA" w:rsidP="00FE54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350000</w:t>
            </w:r>
          </w:p>
        </w:tc>
        <w:tc>
          <w:tcPr>
            <w:tcW w:w="1276" w:type="dxa"/>
            <w:vAlign w:val="center"/>
          </w:tcPr>
          <w:p w14:paraId="3B87A386" w14:textId="36B7CF50" w:rsidR="001950BA" w:rsidRDefault="001950BA" w:rsidP="00FE54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2 800 000</w:t>
            </w:r>
          </w:p>
        </w:tc>
      </w:tr>
      <w:tr w:rsidR="001950BA" w:rsidRPr="00BA25EF" w14:paraId="088E4C62" w14:textId="77777777" w:rsidTr="004C4B14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1B73508E" w14:textId="56151208" w:rsidR="001950BA" w:rsidRDefault="001950BA" w:rsidP="00FE54D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7" w:type="dxa"/>
          </w:tcPr>
          <w:p w14:paraId="31E62224" w14:textId="68517D91" w:rsidR="001950BA" w:rsidRDefault="001950BA" w:rsidP="00FE54D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Раствор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гемодиализный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Prismasol</w:t>
            </w:r>
            <w:proofErr w:type="spellEnd"/>
            <w:r w:rsidRPr="0019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4678" w:type="dxa"/>
            <w:shd w:val="clear" w:color="auto" w:fill="auto"/>
          </w:tcPr>
          <w:p w14:paraId="64B88EA6" w14:textId="02E024B8" w:rsidR="001950BA" w:rsidRDefault="001950BA" w:rsidP="00FE54D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Раствор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гемодиализный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Prismasol</w:t>
            </w:r>
            <w:proofErr w:type="spellEnd"/>
            <w:r w:rsidRPr="00195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4572C3" w14:textId="73CA811B" w:rsidR="001950BA" w:rsidRDefault="001950BA" w:rsidP="00FE54D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vAlign w:val="center"/>
          </w:tcPr>
          <w:p w14:paraId="5E50715D" w14:textId="3AC7E0D8" w:rsidR="001950BA" w:rsidRDefault="001950BA" w:rsidP="00FE54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19E469" w14:textId="21099803" w:rsidR="001950BA" w:rsidRDefault="001950BA" w:rsidP="00FE54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1276" w:type="dxa"/>
            <w:vAlign w:val="center"/>
          </w:tcPr>
          <w:p w14:paraId="2F5C7201" w14:textId="081960E4" w:rsidR="001950BA" w:rsidRDefault="001950BA" w:rsidP="00FE54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196000</w:t>
            </w:r>
          </w:p>
        </w:tc>
      </w:tr>
    </w:tbl>
    <w:p w14:paraId="29A6C909" w14:textId="77777777" w:rsidR="00FE54D5" w:rsidRDefault="00FE54D5" w:rsidP="00C341AD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p w14:paraId="02CDEE60" w14:textId="5E063890" w:rsidR="00AE06B9" w:rsidRPr="00BA25EF" w:rsidRDefault="00AE06B9" w:rsidP="00C341AD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BA25E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Срок поставки: </w:t>
      </w:r>
      <w:r w:rsidRPr="00BA25E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течени</w:t>
      </w:r>
      <w:proofErr w:type="gramStart"/>
      <w:r w:rsidRPr="00BA25E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</w:t>
      </w:r>
      <w:proofErr w:type="gramEnd"/>
      <w:r w:rsidRPr="00BA25E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5 (пяти) рабочих дней, по заявке Заказчика.</w:t>
      </w:r>
    </w:p>
    <w:p w14:paraId="2315BC69" w14:textId="77AD1929" w:rsidR="001A67FC" w:rsidRPr="00BA25EF" w:rsidRDefault="00AE06B9" w:rsidP="00C341AD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BA25E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Адрес поставки: </w:t>
      </w:r>
      <w:r w:rsidRPr="00BA25E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г. Алматы, </w:t>
      </w:r>
      <w:r w:rsidR="00C12073" w:rsidRPr="00BA25E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ул. </w:t>
      </w:r>
      <w:r w:rsidRPr="00BA25E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Жандосова 6, аптечный склад.</w:t>
      </w:r>
      <w:bookmarkStart w:id="0" w:name="_GoBack"/>
      <w:bookmarkEnd w:id="0"/>
    </w:p>
    <w:sectPr w:rsidR="001A67FC" w:rsidRPr="00BA25EF" w:rsidSect="00F36024">
      <w:pgSz w:w="11906" w:h="16838"/>
      <w:pgMar w:top="1134" w:right="991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14431"/>
    <w:rsid w:val="0001743C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746C6"/>
    <w:rsid w:val="00074809"/>
    <w:rsid w:val="0007635F"/>
    <w:rsid w:val="00080FBC"/>
    <w:rsid w:val="00083346"/>
    <w:rsid w:val="00084DE2"/>
    <w:rsid w:val="000851DC"/>
    <w:rsid w:val="00097F02"/>
    <w:rsid w:val="00097F96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748B"/>
    <w:rsid w:val="00110C2D"/>
    <w:rsid w:val="0011273F"/>
    <w:rsid w:val="00113433"/>
    <w:rsid w:val="001142ED"/>
    <w:rsid w:val="0013047B"/>
    <w:rsid w:val="0013367B"/>
    <w:rsid w:val="00134D92"/>
    <w:rsid w:val="00141E51"/>
    <w:rsid w:val="00144167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42CC"/>
    <w:rsid w:val="001801D8"/>
    <w:rsid w:val="001831BB"/>
    <w:rsid w:val="00187304"/>
    <w:rsid w:val="00191962"/>
    <w:rsid w:val="00191D63"/>
    <w:rsid w:val="00191FAA"/>
    <w:rsid w:val="00193AB1"/>
    <w:rsid w:val="00194068"/>
    <w:rsid w:val="00194BFC"/>
    <w:rsid w:val="001950BA"/>
    <w:rsid w:val="00196CCF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B67"/>
    <w:rsid w:val="001B5280"/>
    <w:rsid w:val="001B7529"/>
    <w:rsid w:val="001D38C4"/>
    <w:rsid w:val="001D3ABF"/>
    <w:rsid w:val="001D5BF8"/>
    <w:rsid w:val="001D74CC"/>
    <w:rsid w:val="001D7FD2"/>
    <w:rsid w:val="001E0FC3"/>
    <w:rsid w:val="001E1CAD"/>
    <w:rsid w:val="001E4A26"/>
    <w:rsid w:val="001F0C2D"/>
    <w:rsid w:val="001F12B2"/>
    <w:rsid w:val="001F1AEE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60"/>
    <w:rsid w:val="00355DDA"/>
    <w:rsid w:val="0035725A"/>
    <w:rsid w:val="00357F99"/>
    <w:rsid w:val="00362040"/>
    <w:rsid w:val="00362D70"/>
    <w:rsid w:val="00362ECA"/>
    <w:rsid w:val="00366674"/>
    <w:rsid w:val="00367486"/>
    <w:rsid w:val="00372B61"/>
    <w:rsid w:val="00373B6E"/>
    <w:rsid w:val="00373DA1"/>
    <w:rsid w:val="0037412B"/>
    <w:rsid w:val="003752D9"/>
    <w:rsid w:val="00377638"/>
    <w:rsid w:val="00380817"/>
    <w:rsid w:val="00380914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A3A"/>
    <w:rsid w:val="00483459"/>
    <w:rsid w:val="00486607"/>
    <w:rsid w:val="00493388"/>
    <w:rsid w:val="00495DEC"/>
    <w:rsid w:val="004964ED"/>
    <w:rsid w:val="004975E0"/>
    <w:rsid w:val="00497E9A"/>
    <w:rsid w:val="004A14A6"/>
    <w:rsid w:val="004A62C7"/>
    <w:rsid w:val="004A63F3"/>
    <w:rsid w:val="004B0038"/>
    <w:rsid w:val="004B2A12"/>
    <w:rsid w:val="004B5A29"/>
    <w:rsid w:val="004B6966"/>
    <w:rsid w:val="004B712A"/>
    <w:rsid w:val="004C234A"/>
    <w:rsid w:val="004C42CA"/>
    <w:rsid w:val="004C4B14"/>
    <w:rsid w:val="004C5030"/>
    <w:rsid w:val="004D1C14"/>
    <w:rsid w:val="004D3632"/>
    <w:rsid w:val="004D38FD"/>
    <w:rsid w:val="004D391A"/>
    <w:rsid w:val="004D5198"/>
    <w:rsid w:val="004D5815"/>
    <w:rsid w:val="004D7191"/>
    <w:rsid w:val="004E5861"/>
    <w:rsid w:val="004F2D47"/>
    <w:rsid w:val="004F6969"/>
    <w:rsid w:val="004F7FE9"/>
    <w:rsid w:val="00500805"/>
    <w:rsid w:val="00501085"/>
    <w:rsid w:val="00501D91"/>
    <w:rsid w:val="00503010"/>
    <w:rsid w:val="00503EC8"/>
    <w:rsid w:val="00506B8D"/>
    <w:rsid w:val="0051030B"/>
    <w:rsid w:val="005108DB"/>
    <w:rsid w:val="00513284"/>
    <w:rsid w:val="00523B1B"/>
    <w:rsid w:val="00524621"/>
    <w:rsid w:val="005246BB"/>
    <w:rsid w:val="00524CBF"/>
    <w:rsid w:val="00525789"/>
    <w:rsid w:val="00527D9F"/>
    <w:rsid w:val="00530E03"/>
    <w:rsid w:val="00531FF6"/>
    <w:rsid w:val="00536EDC"/>
    <w:rsid w:val="0054073F"/>
    <w:rsid w:val="005407A8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1B12"/>
    <w:rsid w:val="00582B2A"/>
    <w:rsid w:val="00587610"/>
    <w:rsid w:val="0058775C"/>
    <w:rsid w:val="00587A56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337D"/>
    <w:rsid w:val="005D415E"/>
    <w:rsid w:val="005D6674"/>
    <w:rsid w:val="005E0CC0"/>
    <w:rsid w:val="005E2895"/>
    <w:rsid w:val="005E2B9B"/>
    <w:rsid w:val="005E7DB4"/>
    <w:rsid w:val="005F0949"/>
    <w:rsid w:val="005F1632"/>
    <w:rsid w:val="005F3C94"/>
    <w:rsid w:val="005F3CF6"/>
    <w:rsid w:val="005F7456"/>
    <w:rsid w:val="005F7D5E"/>
    <w:rsid w:val="00600C2E"/>
    <w:rsid w:val="00606140"/>
    <w:rsid w:val="006141E1"/>
    <w:rsid w:val="0061736E"/>
    <w:rsid w:val="00620B61"/>
    <w:rsid w:val="00624844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C4D"/>
    <w:rsid w:val="00643F49"/>
    <w:rsid w:val="00644EA0"/>
    <w:rsid w:val="00650F61"/>
    <w:rsid w:val="0065196A"/>
    <w:rsid w:val="006557D3"/>
    <w:rsid w:val="00656FD2"/>
    <w:rsid w:val="00661609"/>
    <w:rsid w:val="00661FB5"/>
    <w:rsid w:val="006676B4"/>
    <w:rsid w:val="00677FD1"/>
    <w:rsid w:val="00683539"/>
    <w:rsid w:val="00685857"/>
    <w:rsid w:val="00686B08"/>
    <w:rsid w:val="00693063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39B"/>
    <w:rsid w:val="006E7D22"/>
    <w:rsid w:val="006F084D"/>
    <w:rsid w:val="006F2BCC"/>
    <w:rsid w:val="006F41CE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30B96"/>
    <w:rsid w:val="007321EC"/>
    <w:rsid w:val="0073738F"/>
    <w:rsid w:val="00737AED"/>
    <w:rsid w:val="007401E2"/>
    <w:rsid w:val="00741B56"/>
    <w:rsid w:val="00743D9D"/>
    <w:rsid w:val="00745D94"/>
    <w:rsid w:val="00747C29"/>
    <w:rsid w:val="00754862"/>
    <w:rsid w:val="007572FB"/>
    <w:rsid w:val="00762A5F"/>
    <w:rsid w:val="00763198"/>
    <w:rsid w:val="00763F70"/>
    <w:rsid w:val="00775645"/>
    <w:rsid w:val="007874C0"/>
    <w:rsid w:val="007878A5"/>
    <w:rsid w:val="007907C0"/>
    <w:rsid w:val="00791EBB"/>
    <w:rsid w:val="00794672"/>
    <w:rsid w:val="007A6F5A"/>
    <w:rsid w:val="007B01D6"/>
    <w:rsid w:val="007B1217"/>
    <w:rsid w:val="007B1D63"/>
    <w:rsid w:val="007B35FD"/>
    <w:rsid w:val="007B3D53"/>
    <w:rsid w:val="007C158F"/>
    <w:rsid w:val="007C4549"/>
    <w:rsid w:val="007C71CC"/>
    <w:rsid w:val="007D2E92"/>
    <w:rsid w:val="007D3F2F"/>
    <w:rsid w:val="007D67E3"/>
    <w:rsid w:val="007E0C0D"/>
    <w:rsid w:val="007E18F0"/>
    <w:rsid w:val="007E20D2"/>
    <w:rsid w:val="007E2AC4"/>
    <w:rsid w:val="007E47A9"/>
    <w:rsid w:val="007E4FD8"/>
    <w:rsid w:val="007F168D"/>
    <w:rsid w:val="007F439E"/>
    <w:rsid w:val="007F7FBC"/>
    <w:rsid w:val="00802F34"/>
    <w:rsid w:val="008205F4"/>
    <w:rsid w:val="0082296C"/>
    <w:rsid w:val="00824850"/>
    <w:rsid w:val="00824E87"/>
    <w:rsid w:val="00831D8C"/>
    <w:rsid w:val="00832DA3"/>
    <w:rsid w:val="008330B2"/>
    <w:rsid w:val="00833A31"/>
    <w:rsid w:val="008355A6"/>
    <w:rsid w:val="008408E0"/>
    <w:rsid w:val="00841A09"/>
    <w:rsid w:val="00845C28"/>
    <w:rsid w:val="00847D4A"/>
    <w:rsid w:val="00861FA5"/>
    <w:rsid w:val="00866A87"/>
    <w:rsid w:val="008704F1"/>
    <w:rsid w:val="00873E83"/>
    <w:rsid w:val="00874A5A"/>
    <w:rsid w:val="00876803"/>
    <w:rsid w:val="00877EBB"/>
    <w:rsid w:val="008828F8"/>
    <w:rsid w:val="00882BED"/>
    <w:rsid w:val="00883D74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E59"/>
    <w:rsid w:val="008A232B"/>
    <w:rsid w:val="008A4F2F"/>
    <w:rsid w:val="008A79CB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65385"/>
    <w:rsid w:val="009715A8"/>
    <w:rsid w:val="0097433F"/>
    <w:rsid w:val="009758B3"/>
    <w:rsid w:val="00976A3E"/>
    <w:rsid w:val="00976C3E"/>
    <w:rsid w:val="00984189"/>
    <w:rsid w:val="0098493B"/>
    <w:rsid w:val="009876FC"/>
    <w:rsid w:val="0099051A"/>
    <w:rsid w:val="00990C40"/>
    <w:rsid w:val="00991C2D"/>
    <w:rsid w:val="009920FC"/>
    <w:rsid w:val="009A03B5"/>
    <w:rsid w:val="009A61DD"/>
    <w:rsid w:val="009B5585"/>
    <w:rsid w:val="009B677F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7745"/>
    <w:rsid w:val="009F1E16"/>
    <w:rsid w:val="009F1F2E"/>
    <w:rsid w:val="009F62EA"/>
    <w:rsid w:val="009F7082"/>
    <w:rsid w:val="00A01494"/>
    <w:rsid w:val="00A022B4"/>
    <w:rsid w:val="00A059B5"/>
    <w:rsid w:val="00A06153"/>
    <w:rsid w:val="00A063C5"/>
    <w:rsid w:val="00A1288F"/>
    <w:rsid w:val="00A141E7"/>
    <w:rsid w:val="00A164FA"/>
    <w:rsid w:val="00A17A06"/>
    <w:rsid w:val="00A17D35"/>
    <w:rsid w:val="00A270CA"/>
    <w:rsid w:val="00A271F1"/>
    <w:rsid w:val="00A27F50"/>
    <w:rsid w:val="00A30273"/>
    <w:rsid w:val="00A30806"/>
    <w:rsid w:val="00A31019"/>
    <w:rsid w:val="00A33D25"/>
    <w:rsid w:val="00A33DFB"/>
    <w:rsid w:val="00A35113"/>
    <w:rsid w:val="00A37567"/>
    <w:rsid w:val="00A37911"/>
    <w:rsid w:val="00A45800"/>
    <w:rsid w:val="00A5368C"/>
    <w:rsid w:val="00A53E7B"/>
    <w:rsid w:val="00A72C4A"/>
    <w:rsid w:val="00A75197"/>
    <w:rsid w:val="00A7575F"/>
    <w:rsid w:val="00A75CC1"/>
    <w:rsid w:val="00A7665F"/>
    <w:rsid w:val="00A81762"/>
    <w:rsid w:val="00A8234E"/>
    <w:rsid w:val="00A82643"/>
    <w:rsid w:val="00A82B83"/>
    <w:rsid w:val="00A91E38"/>
    <w:rsid w:val="00AA180C"/>
    <w:rsid w:val="00AA206B"/>
    <w:rsid w:val="00AA69A6"/>
    <w:rsid w:val="00AA7226"/>
    <w:rsid w:val="00AA7A69"/>
    <w:rsid w:val="00AB6202"/>
    <w:rsid w:val="00AB666E"/>
    <w:rsid w:val="00AC3CD6"/>
    <w:rsid w:val="00AD415D"/>
    <w:rsid w:val="00AE06B9"/>
    <w:rsid w:val="00AE2EF1"/>
    <w:rsid w:val="00AE3E01"/>
    <w:rsid w:val="00AE4993"/>
    <w:rsid w:val="00AE7F51"/>
    <w:rsid w:val="00AF354E"/>
    <w:rsid w:val="00AF359F"/>
    <w:rsid w:val="00B02350"/>
    <w:rsid w:val="00B05881"/>
    <w:rsid w:val="00B10083"/>
    <w:rsid w:val="00B167DA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426F"/>
    <w:rsid w:val="00B4580B"/>
    <w:rsid w:val="00B47FEC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82308"/>
    <w:rsid w:val="00B82619"/>
    <w:rsid w:val="00B8349B"/>
    <w:rsid w:val="00B83DB2"/>
    <w:rsid w:val="00B84E1D"/>
    <w:rsid w:val="00B86851"/>
    <w:rsid w:val="00B91D37"/>
    <w:rsid w:val="00B97A48"/>
    <w:rsid w:val="00B97C43"/>
    <w:rsid w:val="00BA25EF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2052D"/>
    <w:rsid w:val="00C22313"/>
    <w:rsid w:val="00C31296"/>
    <w:rsid w:val="00C341AD"/>
    <w:rsid w:val="00C34EF0"/>
    <w:rsid w:val="00C364AA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38B2"/>
    <w:rsid w:val="00C8404F"/>
    <w:rsid w:val="00C85BEE"/>
    <w:rsid w:val="00C96B13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15A3C"/>
    <w:rsid w:val="00D23E8E"/>
    <w:rsid w:val="00D3107B"/>
    <w:rsid w:val="00D32287"/>
    <w:rsid w:val="00D375E7"/>
    <w:rsid w:val="00D37715"/>
    <w:rsid w:val="00D427FC"/>
    <w:rsid w:val="00D42F2F"/>
    <w:rsid w:val="00D510C6"/>
    <w:rsid w:val="00D53016"/>
    <w:rsid w:val="00D5358D"/>
    <w:rsid w:val="00D6051F"/>
    <w:rsid w:val="00D607D0"/>
    <w:rsid w:val="00D6228C"/>
    <w:rsid w:val="00D70016"/>
    <w:rsid w:val="00D70C2A"/>
    <w:rsid w:val="00D765DD"/>
    <w:rsid w:val="00D805D0"/>
    <w:rsid w:val="00D87876"/>
    <w:rsid w:val="00D93E80"/>
    <w:rsid w:val="00D97F20"/>
    <w:rsid w:val="00DA219E"/>
    <w:rsid w:val="00DA2AD9"/>
    <w:rsid w:val="00DA3518"/>
    <w:rsid w:val="00DA7D1F"/>
    <w:rsid w:val="00DB15A9"/>
    <w:rsid w:val="00DB2F13"/>
    <w:rsid w:val="00DB39D9"/>
    <w:rsid w:val="00DB58AB"/>
    <w:rsid w:val="00DB5A2D"/>
    <w:rsid w:val="00DC420E"/>
    <w:rsid w:val="00DC44F3"/>
    <w:rsid w:val="00DC5D63"/>
    <w:rsid w:val="00DD111A"/>
    <w:rsid w:val="00DD3751"/>
    <w:rsid w:val="00DE1C0F"/>
    <w:rsid w:val="00DE5E5F"/>
    <w:rsid w:val="00DE629B"/>
    <w:rsid w:val="00DE71F5"/>
    <w:rsid w:val="00DF26C5"/>
    <w:rsid w:val="00DF2749"/>
    <w:rsid w:val="00DF626C"/>
    <w:rsid w:val="00E011B2"/>
    <w:rsid w:val="00E06C0F"/>
    <w:rsid w:val="00E14FF2"/>
    <w:rsid w:val="00E1503E"/>
    <w:rsid w:val="00E15733"/>
    <w:rsid w:val="00E23D4D"/>
    <w:rsid w:val="00E33B8E"/>
    <w:rsid w:val="00E37764"/>
    <w:rsid w:val="00E4074E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0BF0"/>
    <w:rsid w:val="00E9658B"/>
    <w:rsid w:val="00EA0E64"/>
    <w:rsid w:val="00EA1D4D"/>
    <w:rsid w:val="00EA2E71"/>
    <w:rsid w:val="00EA5390"/>
    <w:rsid w:val="00EA5C42"/>
    <w:rsid w:val="00EB2B7A"/>
    <w:rsid w:val="00EC2F14"/>
    <w:rsid w:val="00ED020B"/>
    <w:rsid w:val="00ED0CF3"/>
    <w:rsid w:val="00ED18BF"/>
    <w:rsid w:val="00ED42E3"/>
    <w:rsid w:val="00ED4F1F"/>
    <w:rsid w:val="00ED67C7"/>
    <w:rsid w:val="00EE2E91"/>
    <w:rsid w:val="00EE3A0A"/>
    <w:rsid w:val="00EE58D6"/>
    <w:rsid w:val="00EF04CC"/>
    <w:rsid w:val="00EF16ED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0839"/>
    <w:rsid w:val="00F11A58"/>
    <w:rsid w:val="00F13144"/>
    <w:rsid w:val="00F1319C"/>
    <w:rsid w:val="00F21C10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C2EF1"/>
    <w:rsid w:val="00FE083D"/>
    <w:rsid w:val="00FE2589"/>
    <w:rsid w:val="00FE476F"/>
    <w:rsid w:val="00FE54D5"/>
    <w:rsid w:val="00FE7BEB"/>
    <w:rsid w:val="00FF18E1"/>
    <w:rsid w:val="00FF556E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DAF2A-E275-4070-8A70-72D28075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2022-12-06T03:18:00Z</cp:lastPrinted>
  <dcterms:created xsi:type="dcterms:W3CDTF">2023-01-24T12:44:00Z</dcterms:created>
  <dcterms:modified xsi:type="dcterms:W3CDTF">2023-01-24T12:44:00Z</dcterms:modified>
</cp:coreProperties>
</file>